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09C2DF" w14:textId="69B5C025" w:rsidR="00DE5AE8" w:rsidRPr="002619DB" w:rsidRDefault="00DE5AE8" w:rsidP="00F24520">
      <w:pPr>
        <w:pStyle w:val="NormalWeb"/>
        <w:ind w:right="-568"/>
        <w:contextualSpacing/>
        <w:rPr>
          <w:rStyle w:val="lev"/>
          <w:rFonts w:asciiTheme="minorHAnsi" w:eastAsiaTheme="majorEastAsia" w:hAnsiTheme="minorHAnsi" w:cstheme="minorHAnsi"/>
          <w:color w:val="0070C0"/>
        </w:rPr>
      </w:pPr>
      <w:bookmarkStart w:id="0" w:name="_Hlk232505439"/>
      <w:r w:rsidRPr="002619DB">
        <w:rPr>
          <w:rStyle w:val="lev"/>
          <w:rFonts w:asciiTheme="minorHAnsi" w:eastAsiaTheme="majorEastAsia" w:hAnsiTheme="minorHAnsi" w:cstheme="minorHAnsi"/>
          <w:color w:val="0070C0"/>
        </w:rPr>
        <w:t>INFORMATION</w:t>
      </w:r>
      <w:r w:rsidR="00F24520" w:rsidRPr="002619DB">
        <w:rPr>
          <w:rStyle w:val="lev"/>
          <w:rFonts w:asciiTheme="minorHAnsi" w:eastAsiaTheme="majorEastAsia" w:hAnsiTheme="minorHAnsi" w:cstheme="minorHAnsi"/>
          <w:color w:val="0070C0"/>
        </w:rPr>
        <w:t>S</w:t>
      </w:r>
      <w:r w:rsidRPr="002619DB">
        <w:rPr>
          <w:rStyle w:val="lev"/>
          <w:rFonts w:asciiTheme="minorHAnsi" w:eastAsiaTheme="majorEastAsia" w:hAnsiTheme="minorHAnsi" w:cstheme="minorHAnsi"/>
          <w:color w:val="0070C0"/>
        </w:rPr>
        <w:t xml:space="preserve"> CONCERNANT LES INSCRIPTIONS POUR LA RENTREE 2026</w:t>
      </w:r>
    </w:p>
    <w:p w14:paraId="3E0FFB37" w14:textId="56D4EA0B" w:rsidR="005E2517" w:rsidRPr="00F24520" w:rsidRDefault="005E2517" w:rsidP="005E2517">
      <w:pPr>
        <w:pStyle w:val="NormalWeb"/>
        <w:ind w:right="-568"/>
        <w:contextualSpacing/>
        <w:jc w:val="center"/>
        <w:rPr>
          <w:rStyle w:val="lev"/>
          <w:rFonts w:asciiTheme="minorHAnsi" w:eastAsiaTheme="majorEastAsia" w:hAnsiTheme="minorHAnsi" w:cstheme="minorHAnsi"/>
          <w:color w:val="0070C0"/>
          <w:sz w:val="22"/>
          <w:szCs w:val="22"/>
        </w:rPr>
      </w:pPr>
    </w:p>
    <w:p w14:paraId="06253C42" w14:textId="655D70B4" w:rsidR="005E2517" w:rsidRPr="00F24520" w:rsidRDefault="005E2517" w:rsidP="00F24520">
      <w:pPr>
        <w:pStyle w:val="NormalWeb"/>
        <w:ind w:right="-568"/>
        <w:contextualSpacing/>
        <w:rPr>
          <w:rFonts w:asciiTheme="minorHAnsi" w:eastAsiaTheme="majorEastAsia" w:hAnsiTheme="minorHAnsi" w:cstheme="minorHAnsi"/>
          <w:b/>
          <w:bCs/>
          <w:color w:val="0070C0"/>
          <w:sz w:val="22"/>
          <w:szCs w:val="22"/>
        </w:rPr>
      </w:pPr>
      <w:r w:rsidRPr="00F24520">
        <w:rPr>
          <w:rStyle w:val="lev"/>
          <w:rFonts w:asciiTheme="minorHAnsi" w:eastAsiaTheme="majorEastAsia" w:hAnsiTheme="minorHAnsi" w:cstheme="minorHAnsi"/>
          <w:color w:val="0070C0"/>
          <w:sz w:val="22"/>
          <w:szCs w:val="22"/>
        </w:rPr>
        <w:t>Aux futurs élèves de 1</w:t>
      </w:r>
      <w:r w:rsidRPr="00F24520">
        <w:rPr>
          <w:rStyle w:val="lev"/>
          <w:rFonts w:asciiTheme="minorHAnsi" w:eastAsiaTheme="majorEastAsia" w:hAnsiTheme="minorHAnsi" w:cstheme="minorHAnsi"/>
          <w:color w:val="0070C0"/>
          <w:sz w:val="22"/>
          <w:szCs w:val="22"/>
          <w:vertAlign w:val="superscript"/>
        </w:rPr>
        <w:t>ère</w:t>
      </w:r>
      <w:r w:rsidR="00A1408E">
        <w:rPr>
          <w:rStyle w:val="lev"/>
          <w:rFonts w:asciiTheme="minorHAnsi" w:eastAsiaTheme="majorEastAsia" w:hAnsiTheme="minorHAnsi" w:cstheme="minorHAnsi"/>
          <w:color w:val="0070C0"/>
          <w:sz w:val="22"/>
          <w:szCs w:val="22"/>
        </w:rPr>
        <w:t xml:space="preserve"> </w:t>
      </w:r>
      <w:r w:rsidR="00A1408E">
        <w:rPr>
          <w:rStyle w:val="lev"/>
          <w:rFonts w:asciiTheme="minorHAnsi" w:eastAsiaTheme="majorEastAsia" w:hAnsiTheme="minorHAnsi" w:cstheme="minorHAnsi"/>
          <w:color w:val="0070C0"/>
          <w:sz w:val="22"/>
          <w:szCs w:val="22"/>
        </w:rPr>
        <w:t>et 2</w:t>
      </w:r>
      <w:r w:rsidR="00A1408E" w:rsidRPr="00D75994">
        <w:rPr>
          <w:rStyle w:val="lev"/>
          <w:rFonts w:asciiTheme="minorHAnsi" w:eastAsiaTheme="majorEastAsia" w:hAnsiTheme="minorHAnsi" w:cstheme="minorHAnsi"/>
          <w:color w:val="0070C0"/>
          <w:sz w:val="22"/>
          <w:szCs w:val="22"/>
          <w:vertAlign w:val="superscript"/>
        </w:rPr>
        <w:t>ème</w:t>
      </w:r>
      <w:r w:rsidR="00A1408E">
        <w:rPr>
          <w:rStyle w:val="lev"/>
          <w:rFonts w:asciiTheme="minorHAnsi" w:eastAsiaTheme="majorEastAsia" w:hAnsiTheme="minorHAnsi" w:cstheme="minorHAnsi"/>
          <w:color w:val="0070C0"/>
          <w:sz w:val="22"/>
          <w:szCs w:val="22"/>
        </w:rPr>
        <w:t xml:space="preserve"> année de CAP</w:t>
      </w:r>
    </w:p>
    <w:p w14:paraId="47C1B0FD" w14:textId="37A4C94A" w:rsidR="00DE5AE8" w:rsidRPr="00F24520" w:rsidRDefault="00DE5AE8" w:rsidP="00DE5AE8">
      <w:pPr>
        <w:jc w:val="both"/>
        <w:rPr>
          <w:rFonts w:cstheme="minorHAnsi"/>
          <w:b/>
          <w:bCs/>
          <w:color w:val="EE0000"/>
        </w:rPr>
      </w:pPr>
      <w:r w:rsidRPr="00F24520">
        <w:rPr>
          <w:rFonts w:cstheme="minorHAnsi"/>
        </w:rPr>
        <w:t xml:space="preserve">La campagne de réinscription pour les élèves entrant en classe de 1ère s’ouvre, en 1ère générale, et 1ère professionnelle </w:t>
      </w:r>
      <w:r w:rsidR="00DF587F">
        <w:rPr>
          <w:rFonts w:cstheme="minorHAnsi"/>
        </w:rPr>
        <w:t>et 2</w:t>
      </w:r>
      <w:r w:rsidR="00DF587F" w:rsidRPr="00DF587F">
        <w:rPr>
          <w:rFonts w:cstheme="minorHAnsi"/>
          <w:vertAlign w:val="superscript"/>
        </w:rPr>
        <w:t>ème</w:t>
      </w:r>
      <w:r w:rsidR="00DF587F">
        <w:rPr>
          <w:rFonts w:cstheme="minorHAnsi"/>
        </w:rPr>
        <w:t xml:space="preserve"> année de CAP </w:t>
      </w:r>
      <w:r w:rsidRPr="00F24520">
        <w:rPr>
          <w:rFonts w:cstheme="minorHAnsi"/>
        </w:rPr>
        <w:t xml:space="preserve">du </w:t>
      </w:r>
      <w:r w:rsidRPr="00F24520">
        <w:rPr>
          <w:rFonts w:cstheme="minorHAnsi"/>
          <w:b/>
          <w:bCs/>
          <w:color w:val="EE0000"/>
          <w:u w:val="single"/>
        </w:rPr>
        <w:t>22 juin au 28 juin</w:t>
      </w:r>
    </w:p>
    <w:p w14:paraId="7DFC43DB" w14:textId="1F053C3D" w:rsidR="00DE5AE8" w:rsidRPr="00F24520" w:rsidRDefault="00DE5AE8" w:rsidP="00DE5AE8">
      <w:pPr>
        <w:jc w:val="both"/>
        <w:rPr>
          <w:rFonts w:cstheme="minorHAnsi"/>
          <w:i/>
          <w:iCs/>
          <w:u w:val="single"/>
        </w:rPr>
      </w:pPr>
      <w:r w:rsidRPr="00F24520">
        <w:rPr>
          <w:rFonts w:cstheme="minorHAnsi"/>
          <w:b/>
          <w:bCs/>
          <w:u w:val="single"/>
        </w:rPr>
        <w:t>Attention :</w:t>
      </w:r>
      <w:r w:rsidRPr="00F24520">
        <w:rPr>
          <w:rFonts w:cstheme="minorHAnsi"/>
        </w:rPr>
        <w:t xml:space="preserve"> </w:t>
      </w:r>
      <w:r w:rsidRPr="00F24520">
        <w:rPr>
          <w:rFonts w:cstheme="minorHAnsi"/>
          <w:i/>
          <w:iCs/>
          <w:u w:val="single"/>
        </w:rPr>
        <w:t xml:space="preserve">Pour les autres élèves, qui ont demandé : </w:t>
      </w:r>
    </w:p>
    <w:p w14:paraId="6A62D4EE" w14:textId="460962A5" w:rsidR="00DE5AE8" w:rsidRPr="00F24520" w:rsidRDefault="00DE5AE8" w:rsidP="00DE5AE8">
      <w:pPr>
        <w:pStyle w:val="Paragraphedeliste"/>
        <w:numPr>
          <w:ilvl w:val="0"/>
          <w:numId w:val="3"/>
        </w:numPr>
        <w:jc w:val="both"/>
        <w:rPr>
          <w:rFonts w:cstheme="minorHAnsi"/>
          <w:i/>
          <w:iCs/>
        </w:rPr>
      </w:pPr>
      <w:r w:rsidRPr="00F24520">
        <w:rPr>
          <w:rFonts w:cstheme="minorHAnsi"/>
          <w:i/>
          <w:iCs/>
        </w:rPr>
        <w:t xml:space="preserve">Un changement de filière professionnelle, </w:t>
      </w:r>
    </w:p>
    <w:p w14:paraId="4690875A" w14:textId="2F3479FA" w:rsidR="00DE5AE8" w:rsidRPr="00F24520" w:rsidRDefault="00DE5AE8" w:rsidP="00DE5AE8">
      <w:pPr>
        <w:pStyle w:val="Paragraphedeliste"/>
        <w:numPr>
          <w:ilvl w:val="0"/>
          <w:numId w:val="3"/>
        </w:numPr>
        <w:jc w:val="both"/>
        <w:rPr>
          <w:rFonts w:cstheme="minorHAnsi"/>
          <w:i/>
          <w:iCs/>
        </w:rPr>
      </w:pPr>
      <w:r w:rsidRPr="00F24520">
        <w:rPr>
          <w:rFonts w:cstheme="minorHAnsi"/>
          <w:i/>
          <w:iCs/>
        </w:rPr>
        <w:t>Un passage en filière technologique</w:t>
      </w:r>
    </w:p>
    <w:p w14:paraId="23712476" w14:textId="518B7068" w:rsidR="00DE5AE8" w:rsidRPr="00F24520" w:rsidRDefault="00DE5AE8" w:rsidP="00DE5AE8">
      <w:pPr>
        <w:pStyle w:val="Paragraphedeliste"/>
        <w:numPr>
          <w:ilvl w:val="0"/>
          <w:numId w:val="3"/>
        </w:numPr>
        <w:jc w:val="both"/>
        <w:rPr>
          <w:rFonts w:cstheme="minorHAnsi"/>
          <w:i/>
          <w:iCs/>
        </w:rPr>
      </w:pPr>
      <w:r w:rsidRPr="00F24520">
        <w:rPr>
          <w:rFonts w:cstheme="minorHAnsi"/>
          <w:i/>
          <w:iCs/>
        </w:rPr>
        <w:t>Un dossier passerelle</w:t>
      </w:r>
    </w:p>
    <w:p w14:paraId="50F16C0D" w14:textId="564B7263" w:rsidR="00DE5AE8" w:rsidRPr="00F24520" w:rsidRDefault="00DE5AE8" w:rsidP="00DE5AE8">
      <w:pPr>
        <w:pStyle w:val="Paragraphedeliste"/>
        <w:numPr>
          <w:ilvl w:val="0"/>
          <w:numId w:val="3"/>
        </w:numPr>
        <w:jc w:val="both"/>
        <w:rPr>
          <w:rFonts w:cstheme="minorHAnsi"/>
          <w:i/>
          <w:iCs/>
        </w:rPr>
      </w:pPr>
      <w:r w:rsidRPr="00F24520">
        <w:rPr>
          <w:rFonts w:cstheme="minorHAnsi"/>
          <w:i/>
          <w:iCs/>
        </w:rPr>
        <w:t>Un changement d’établissement</w:t>
      </w:r>
    </w:p>
    <w:p w14:paraId="1DC18418" w14:textId="75A48F82" w:rsidR="00F24520" w:rsidRDefault="00DE5AE8" w:rsidP="00F24520">
      <w:pPr>
        <w:jc w:val="both"/>
        <w:rPr>
          <w:rFonts w:cstheme="minorHAnsi"/>
          <w:i/>
          <w:iCs/>
          <w:u w:val="single"/>
        </w:rPr>
      </w:pPr>
      <w:r w:rsidRPr="00F24520">
        <w:rPr>
          <w:rFonts w:cstheme="minorHAnsi"/>
          <w:i/>
          <w:iCs/>
          <w:u w:val="single"/>
        </w:rPr>
        <w:t>Il faut impérativement attendre les résultats de l’affectation le mardi 30 juin</w:t>
      </w:r>
    </w:p>
    <w:p w14:paraId="279B4B01" w14:textId="7C993CE1" w:rsidR="00DE5AE8" w:rsidRPr="002619DB" w:rsidRDefault="00DE5AE8" w:rsidP="00F24520">
      <w:pPr>
        <w:pStyle w:val="NormalWeb"/>
        <w:ind w:right="-568"/>
        <w:rPr>
          <w:rFonts w:asciiTheme="minorHAnsi" w:eastAsiaTheme="minorHAnsi" w:hAnsiTheme="minorHAnsi" w:cstheme="minorHAnsi"/>
          <w:kern w:val="2"/>
          <w:lang w:eastAsia="en-US"/>
          <w14:ligatures w14:val="standardContextual"/>
        </w:rPr>
      </w:pPr>
      <w:r w:rsidRPr="002619DB">
        <w:rPr>
          <w:rStyle w:val="lev"/>
          <w:rFonts w:asciiTheme="minorHAnsi" w:eastAsiaTheme="majorEastAsia" w:hAnsiTheme="minorHAnsi" w:cstheme="minorHAnsi"/>
          <w:color w:val="0070C0"/>
        </w:rPr>
        <w:t>MODALITES D’INSCRIPTIONS POUR LA RENTRÉE 2026</w:t>
      </w:r>
    </w:p>
    <w:p w14:paraId="71BC0C87" w14:textId="41DBE9B8" w:rsidR="00DE5AE8" w:rsidRPr="00F24520" w:rsidRDefault="00DE5AE8" w:rsidP="00F24520">
      <w:pPr>
        <w:pStyle w:val="NormalWeb"/>
        <w:ind w:right="-568"/>
        <w:jc w:val="both"/>
        <w:rPr>
          <w:rFonts w:asciiTheme="minorHAnsi" w:eastAsiaTheme="minorHAnsi" w:hAnsiTheme="minorHAnsi" w:cstheme="minorHAnsi"/>
          <w:kern w:val="2"/>
          <w:sz w:val="22"/>
          <w:szCs w:val="22"/>
          <w:lang w:eastAsia="en-US"/>
          <w14:ligatures w14:val="standardContextual"/>
        </w:rPr>
      </w:pPr>
      <w:r w:rsidRPr="00F24520">
        <w:rPr>
          <w:rFonts w:asciiTheme="minorHAnsi" w:eastAsiaTheme="minorHAnsi" w:hAnsiTheme="minorHAnsi" w:cstheme="minorHAnsi"/>
          <w:kern w:val="2"/>
          <w:sz w:val="22"/>
          <w:szCs w:val="22"/>
          <w:lang w:eastAsia="en-US"/>
          <w14:ligatures w14:val="standardContextual"/>
        </w:rPr>
        <w:t xml:space="preserve">L’inscription et toutes les démarches se font </w:t>
      </w:r>
      <w:r w:rsidRPr="00F24520">
        <w:rPr>
          <w:rFonts w:asciiTheme="minorHAnsi" w:eastAsiaTheme="minorHAnsi" w:hAnsiTheme="minorHAnsi" w:cstheme="minorHAnsi"/>
          <w:b/>
          <w:bCs/>
          <w:kern w:val="2"/>
          <w:sz w:val="22"/>
          <w:szCs w:val="22"/>
          <w:u w:val="single"/>
          <w:lang w:eastAsia="en-US"/>
          <w14:ligatures w14:val="standardContextual"/>
        </w:rPr>
        <w:t xml:space="preserve">entièrement </w:t>
      </w:r>
      <w:r w:rsidRPr="00F24520">
        <w:rPr>
          <w:rFonts w:asciiTheme="minorHAnsi" w:eastAsiaTheme="minorHAnsi" w:hAnsiTheme="minorHAnsi" w:cstheme="minorHAnsi"/>
          <w:kern w:val="2"/>
          <w:sz w:val="22"/>
          <w:szCs w:val="22"/>
          <w:lang w:eastAsia="en-US"/>
          <w14:ligatures w14:val="standardContextual"/>
        </w:rPr>
        <w:t xml:space="preserve">et </w:t>
      </w:r>
      <w:r w:rsidRPr="00F24520">
        <w:rPr>
          <w:rFonts w:asciiTheme="minorHAnsi" w:eastAsiaTheme="minorHAnsi" w:hAnsiTheme="minorHAnsi" w:cstheme="minorHAnsi"/>
          <w:b/>
          <w:bCs/>
          <w:kern w:val="2"/>
          <w:sz w:val="22"/>
          <w:szCs w:val="22"/>
          <w:u w:val="single"/>
          <w:lang w:eastAsia="en-US"/>
          <w14:ligatures w14:val="standardContextual"/>
        </w:rPr>
        <w:t>uniquement</w:t>
      </w:r>
      <w:r w:rsidRPr="00F24520">
        <w:rPr>
          <w:rFonts w:asciiTheme="minorHAnsi" w:eastAsiaTheme="minorHAnsi" w:hAnsiTheme="minorHAnsi" w:cstheme="minorHAnsi"/>
          <w:kern w:val="2"/>
          <w:sz w:val="22"/>
          <w:szCs w:val="22"/>
          <w:lang w:eastAsia="en-US"/>
          <w14:ligatures w14:val="standardContextual"/>
        </w:rPr>
        <w:t xml:space="preserve"> en ligne sur le site</w:t>
      </w:r>
      <w:r w:rsidR="00F24520" w:rsidRPr="00F24520">
        <w:rPr>
          <w:rStyle w:val="Appelnotedebasdep"/>
          <w:rFonts w:asciiTheme="minorHAnsi" w:eastAsiaTheme="minorHAnsi" w:hAnsiTheme="minorHAnsi" w:cstheme="minorHAnsi"/>
          <w:kern w:val="2"/>
          <w:sz w:val="22"/>
          <w:szCs w:val="22"/>
          <w:lang w:eastAsia="en-US"/>
          <w14:ligatures w14:val="standardContextual"/>
        </w:rPr>
        <w:footnoteReference w:id="1"/>
      </w:r>
      <w:r w:rsidRPr="00F24520">
        <w:rPr>
          <w:rFonts w:asciiTheme="minorHAnsi" w:eastAsiaTheme="minorHAnsi" w:hAnsiTheme="minorHAnsi" w:cstheme="minorHAnsi"/>
          <w:kern w:val="2"/>
          <w:sz w:val="22"/>
          <w:szCs w:val="22"/>
          <w:lang w:eastAsia="en-US"/>
          <w14:ligatures w14:val="standardContextual"/>
        </w:rPr>
        <w:t> :</w:t>
      </w:r>
      <w:r w:rsidR="00DF587F">
        <w:rPr>
          <w:rFonts w:asciiTheme="minorHAnsi" w:eastAsiaTheme="minorHAnsi" w:hAnsiTheme="minorHAnsi" w:cstheme="minorHAnsi"/>
          <w:kern w:val="2"/>
          <w:sz w:val="22"/>
          <w:szCs w:val="22"/>
          <w:lang w:eastAsia="en-US"/>
          <w14:ligatures w14:val="standardContextual"/>
        </w:rPr>
        <w:t xml:space="preserve"> </w:t>
      </w:r>
      <w:r w:rsidR="00DF587F" w:rsidRPr="00F24520">
        <w:rPr>
          <w:rFonts w:asciiTheme="minorHAnsi" w:eastAsiaTheme="minorHAnsi" w:hAnsiTheme="minorHAnsi" w:cstheme="minorHAnsi"/>
          <w:kern w:val="2"/>
          <w:sz w:val="22"/>
          <w:szCs w:val="22"/>
          <w:lang w:eastAsia="en-US"/>
          <w14:ligatures w14:val="standardContextual"/>
        </w:rPr>
        <w:t>:</w:t>
      </w:r>
      <w:r w:rsidR="00DF587F">
        <w:rPr>
          <w:rFonts w:asciiTheme="minorHAnsi" w:eastAsiaTheme="minorHAnsi" w:hAnsiTheme="minorHAnsi" w:cstheme="minorHAnsi"/>
          <w:kern w:val="2"/>
          <w:sz w:val="22"/>
          <w:szCs w:val="22"/>
          <w:lang w:eastAsia="en-US"/>
          <w14:ligatures w14:val="standardContextual"/>
        </w:rPr>
        <w:t xml:space="preserve"> </w:t>
      </w:r>
      <w:hyperlink r:id="rId8" w:history="1">
        <w:r w:rsidR="00DF587F" w:rsidRPr="006D27B7">
          <w:rPr>
            <w:rStyle w:val="Lienhypertexte"/>
            <w:rFonts w:asciiTheme="minorHAnsi" w:eastAsiaTheme="minorHAnsi" w:hAnsiTheme="minorHAnsi" w:cstheme="minorHAnsi"/>
            <w:kern w:val="2"/>
            <w:sz w:val="22"/>
            <w:szCs w:val="22"/>
            <w:lang w:eastAsia="en-US"/>
            <w14:ligatures w14:val="standardContextual"/>
          </w:rPr>
          <w:t>Scolarité Services</w:t>
        </w:r>
      </w:hyperlink>
    </w:p>
    <w:p w14:paraId="5F2F3F5C" w14:textId="77777777" w:rsidR="00DE5AE8" w:rsidRPr="00F24520" w:rsidRDefault="00DE5AE8" w:rsidP="00DE5AE8">
      <w:pPr>
        <w:pStyle w:val="NormalWeb"/>
        <w:ind w:right="-568"/>
        <w:jc w:val="both"/>
        <w:rPr>
          <w:rStyle w:val="Lienhypertexte"/>
          <w:rFonts w:asciiTheme="minorHAnsi" w:eastAsiaTheme="majorEastAsia" w:hAnsiTheme="minorHAnsi" w:cstheme="minorHAnsi"/>
          <w:sz w:val="22"/>
          <w:szCs w:val="22"/>
        </w:rPr>
      </w:pPr>
      <w:r w:rsidRPr="00F24520">
        <w:rPr>
          <w:rStyle w:val="lev"/>
          <w:rFonts w:asciiTheme="minorHAnsi" w:eastAsiaTheme="majorEastAsia" w:hAnsiTheme="minorHAnsi" w:cstheme="minorHAnsi"/>
          <w:sz w:val="22"/>
          <w:szCs w:val="22"/>
        </w:rPr>
        <w:t xml:space="preserve">Pour vous connecter, il vous faudra vos codes EDUCONNECT. </w:t>
      </w:r>
      <w:r w:rsidRPr="00F24520">
        <w:rPr>
          <w:rFonts w:asciiTheme="minorHAnsi" w:hAnsiTheme="minorHAnsi" w:cstheme="minorHAnsi"/>
          <w:sz w:val="22"/>
          <w:szCs w:val="22"/>
        </w:rPr>
        <w:t xml:space="preserve">En cas de perte de vos identifiants, vous pouvez vous connecter via </w:t>
      </w:r>
      <w:r w:rsidRPr="00F24520">
        <w:rPr>
          <w:rFonts w:asciiTheme="minorHAnsi" w:hAnsiTheme="minorHAnsi" w:cstheme="minorHAnsi"/>
          <w:sz w:val="22"/>
          <w:szCs w:val="22"/>
        </w:rPr>
        <w:fldChar w:fldCharType="begin"/>
      </w:r>
      <w:r w:rsidRPr="00F24520">
        <w:rPr>
          <w:rFonts w:asciiTheme="minorHAnsi" w:hAnsiTheme="minorHAnsi" w:cstheme="minorHAnsi"/>
          <w:sz w:val="22"/>
          <w:szCs w:val="22"/>
        </w:rPr>
        <w:instrText>HYPERLINK "https://auth.service-public.fr/realms/service-public/protocol/openid-connect/auth?response_type=code&amp;client_id=spclient&amp;scope=address%20phone%20openid%20profile%20email&amp;state=T0MetR4VrJg3rEocRQYplzJZbRtkGG3A5sL5GngujFI%3D&amp;redirect_uri=https://www.service-public.fr/openid_connect_login&amp;nonce=lC90iPrTnk_SlayAk9uMPnGWzpScsSZ5ZlhqQv2phuA"</w:instrText>
      </w:r>
      <w:r w:rsidRPr="00F24520">
        <w:rPr>
          <w:rFonts w:asciiTheme="minorHAnsi" w:hAnsiTheme="minorHAnsi" w:cstheme="minorHAnsi"/>
          <w:sz w:val="22"/>
          <w:szCs w:val="22"/>
        </w:rPr>
      </w:r>
      <w:r w:rsidRPr="00F24520">
        <w:rPr>
          <w:rFonts w:asciiTheme="minorHAnsi" w:hAnsiTheme="minorHAnsi" w:cstheme="minorHAnsi"/>
          <w:sz w:val="22"/>
          <w:szCs w:val="22"/>
        </w:rPr>
        <w:fldChar w:fldCharType="separate"/>
      </w:r>
      <w:r w:rsidRPr="00F24520">
        <w:rPr>
          <w:rStyle w:val="Lienhypertexte"/>
          <w:rFonts w:asciiTheme="minorHAnsi" w:eastAsiaTheme="majorEastAsia" w:hAnsiTheme="minorHAnsi" w:cstheme="minorHAnsi"/>
          <w:sz w:val="22"/>
          <w:szCs w:val="22"/>
        </w:rPr>
        <w:t>France Connect .</w:t>
      </w:r>
    </w:p>
    <w:p w14:paraId="07777FAB" w14:textId="77707F4E" w:rsidR="00DE5AE8" w:rsidRPr="00F24520" w:rsidRDefault="00DE5AE8" w:rsidP="00F24520">
      <w:pPr>
        <w:pStyle w:val="NormalWeb"/>
        <w:ind w:right="-568"/>
        <w:jc w:val="both"/>
        <w:rPr>
          <w:rStyle w:val="lev"/>
          <w:rFonts w:asciiTheme="minorHAnsi" w:hAnsiTheme="minorHAnsi" w:cstheme="minorHAnsi"/>
          <w:b w:val="0"/>
          <w:bCs w:val="0"/>
          <w:sz w:val="22"/>
          <w:szCs w:val="22"/>
        </w:rPr>
      </w:pPr>
      <w:r w:rsidRPr="00F24520">
        <w:rPr>
          <w:rFonts w:asciiTheme="minorHAnsi" w:hAnsiTheme="minorHAnsi" w:cstheme="minorHAnsi"/>
          <w:sz w:val="22"/>
          <w:szCs w:val="22"/>
        </w:rPr>
        <w:fldChar w:fldCharType="end"/>
      </w:r>
      <w:r w:rsidR="00F24520">
        <w:rPr>
          <w:rStyle w:val="lev"/>
          <w:rFonts w:asciiTheme="minorHAnsi" w:hAnsiTheme="minorHAnsi" w:cstheme="minorHAnsi"/>
          <w:sz w:val="22"/>
          <w:szCs w:val="22"/>
        </w:rPr>
        <w:t>Via votre compte Educonnect,</w:t>
      </w:r>
      <w:r w:rsidRPr="00F24520">
        <w:rPr>
          <w:rStyle w:val="lev"/>
          <w:rFonts w:asciiTheme="minorHAnsi" w:hAnsiTheme="minorHAnsi" w:cstheme="minorHAnsi"/>
          <w:sz w:val="22"/>
          <w:szCs w:val="22"/>
        </w:rPr>
        <w:t xml:space="preserve"> </w:t>
      </w:r>
      <w:r w:rsidR="00F24520">
        <w:rPr>
          <w:rStyle w:val="lev"/>
          <w:rFonts w:asciiTheme="minorHAnsi" w:hAnsiTheme="minorHAnsi" w:cstheme="minorHAnsi"/>
          <w:sz w:val="22"/>
          <w:szCs w:val="22"/>
        </w:rPr>
        <w:t>v</w:t>
      </w:r>
      <w:r w:rsidRPr="00F24520">
        <w:rPr>
          <w:rStyle w:val="lev"/>
          <w:rFonts w:asciiTheme="minorHAnsi" w:hAnsiTheme="minorHAnsi" w:cstheme="minorHAnsi"/>
          <w:sz w:val="22"/>
          <w:szCs w:val="22"/>
        </w:rPr>
        <w:t xml:space="preserve">ous </w:t>
      </w:r>
      <w:r w:rsidR="00AF7A15">
        <w:rPr>
          <w:rStyle w:val="lev"/>
          <w:rFonts w:asciiTheme="minorHAnsi" w:hAnsiTheme="minorHAnsi" w:cstheme="minorHAnsi"/>
          <w:sz w:val="22"/>
          <w:szCs w:val="22"/>
        </w:rPr>
        <w:t>dev</w:t>
      </w:r>
      <w:r w:rsidRPr="00F24520">
        <w:rPr>
          <w:rStyle w:val="lev"/>
          <w:rFonts w:asciiTheme="minorHAnsi" w:hAnsiTheme="minorHAnsi" w:cstheme="minorHAnsi"/>
          <w:sz w:val="22"/>
          <w:szCs w:val="22"/>
        </w:rPr>
        <w:t>re</w:t>
      </w:r>
      <w:r w:rsidR="00F24520">
        <w:rPr>
          <w:rStyle w:val="lev"/>
          <w:rFonts w:asciiTheme="minorHAnsi" w:hAnsiTheme="minorHAnsi" w:cstheme="minorHAnsi"/>
          <w:sz w:val="22"/>
          <w:szCs w:val="22"/>
        </w:rPr>
        <w:t xml:space="preserve">z </w:t>
      </w:r>
      <w:r w:rsidRPr="00F24520">
        <w:rPr>
          <w:rStyle w:val="lev"/>
          <w:rFonts w:asciiTheme="minorHAnsi" w:hAnsiTheme="minorHAnsi" w:cstheme="minorHAnsi"/>
          <w:sz w:val="22"/>
          <w:szCs w:val="22"/>
        </w:rPr>
        <w:t xml:space="preserve">: </w:t>
      </w:r>
    </w:p>
    <w:p w14:paraId="0E6985BC" w14:textId="5AF87E7C" w:rsidR="00DE5AE8" w:rsidRDefault="00DE5AE8" w:rsidP="007A3070">
      <w:pPr>
        <w:pStyle w:val="Paragraphedeliste"/>
        <w:numPr>
          <w:ilvl w:val="0"/>
          <w:numId w:val="1"/>
        </w:numPr>
        <w:jc w:val="both"/>
        <w:rPr>
          <w:rStyle w:val="lev"/>
          <w:rFonts w:eastAsia="Times New Roman" w:cstheme="minorHAnsi"/>
          <w:lang w:eastAsia="fr-FR"/>
        </w:rPr>
      </w:pPr>
      <w:r w:rsidRPr="00F24520">
        <w:rPr>
          <w:rStyle w:val="lev"/>
          <w:rFonts w:eastAsia="Times New Roman" w:cstheme="minorHAnsi"/>
          <w:lang w:eastAsia="fr-FR"/>
        </w:rPr>
        <w:t>Vérifier</w:t>
      </w:r>
      <w:r w:rsidR="007A3070">
        <w:rPr>
          <w:rStyle w:val="lev"/>
          <w:rFonts w:eastAsia="Times New Roman" w:cstheme="minorHAnsi"/>
          <w:lang w:eastAsia="fr-FR"/>
        </w:rPr>
        <w:t xml:space="preserve"> et mettre à jour </w:t>
      </w:r>
      <w:r w:rsidR="007A3070" w:rsidRPr="007A3070">
        <w:rPr>
          <w:rFonts w:eastAsia="Times New Roman" w:cstheme="minorHAnsi"/>
          <w:b/>
          <w:bCs/>
          <w:lang w:eastAsia="fr-FR"/>
        </w:rPr>
        <w:t>vos informations administratives</w:t>
      </w:r>
      <w:r w:rsidRPr="007A3070">
        <w:rPr>
          <w:rStyle w:val="lev"/>
          <w:rFonts w:eastAsia="Times New Roman" w:cstheme="minorHAnsi"/>
          <w:lang w:eastAsia="fr-FR"/>
        </w:rPr>
        <w:t xml:space="preserve"> (</w:t>
      </w:r>
      <w:r w:rsidRPr="007A3070">
        <w:rPr>
          <w:rStyle w:val="lev"/>
          <w:rFonts w:eastAsia="Times New Roman" w:cstheme="minorHAnsi"/>
          <w:u w:val="single"/>
          <w:lang w:eastAsia="fr-FR"/>
        </w:rPr>
        <w:t>adresse postale, numéros de téléphone, adresse mail</w:t>
      </w:r>
      <w:r w:rsidRPr="007A3070">
        <w:rPr>
          <w:rStyle w:val="lev"/>
          <w:rFonts w:eastAsia="Times New Roman" w:cstheme="minorHAnsi"/>
          <w:lang w:eastAsia="fr-FR"/>
        </w:rPr>
        <w:t>…),</w:t>
      </w:r>
    </w:p>
    <w:p w14:paraId="4829A903" w14:textId="77777777" w:rsidR="007A3070" w:rsidRDefault="007A3070" w:rsidP="007A3070">
      <w:pPr>
        <w:pStyle w:val="Paragraphedeliste"/>
        <w:jc w:val="both"/>
        <w:rPr>
          <w:rStyle w:val="lev"/>
          <w:rFonts w:eastAsia="Times New Roman" w:cstheme="minorHAnsi"/>
          <w:lang w:eastAsia="fr-FR"/>
        </w:rPr>
      </w:pPr>
    </w:p>
    <w:p w14:paraId="26188C5A" w14:textId="04C6B1DD" w:rsidR="007A3070" w:rsidRPr="007A3070" w:rsidRDefault="007A3070" w:rsidP="007A3070">
      <w:pPr>
        <w:pStyle w:val="Paragraphedeliste"/>
        <w:numPr>
          <w:ilvl w:val="0"/>
          <w:numId w:val="1"/>
        </w:numPr>
        <w:jc w:val="both"/>
        <w:rPr>
          <w:rStyle w:val="lev"/>
          <w:rFonts w:eastAsia="Times New Roman" w:cstheme="minorHAnsi"/>
          <w:lang w:eastAsia="fr-FR"/>
        </w:rPr>
      </w:pPr>
      <w:r w:rsidRPr="007A3070">
        <w:rPr>
          <w:rStyle w:val="lev"/>
          <w:rFonts w:cstheme="minorHAnsi"/>
          <w:lang w:eastAsia="fr-FR"/>
        </w:rPr>
        <w:t xml:space="preserve">Vérifier et mettre à jour les informations concernant votre enfant </w:t>
      </w:r>
      <w:r w:rsidRPr="007A3070">
        <w:rPr>
          <w:rStyle w:val="lev"/>
          <w:rFonts w:eastAsia="Times New Roman" w:cstheme="minorHAnsi"/>
          <w:lang w:eastAsia="fr-FR"/>
        </w:rPr>
        <w:t>(</w:t>
      </w:r>
      <w:r w:rsidRPr="007A3070">
        <w:rPr>
          <w:rStyle w:val="lev"/>
          <w:rFonts w:eastAsia="Times New Roman" w:cstheme="minorHAnsi"/>
          <w:u w:val="single"/>
          <w:lang w:eastAsia="fr-FR"/>
        </w:rPr>
        <w:t>adresse postale, numéros de téléphone, adresse mail</w:t>
      </w:r>
      <w:r w:rsidRPr="007A3070">
        <w:rPr>
          <w:rStyle w:val="lev"/>
          <w:rFonts w:eastAsia="Times New Roman" w:cstheme="minorHAnsi"/>
          <w:lang w:eastAsia="fr-FR"/>
        </w:rPr>
        <w:t>…),</w:t>
      </w:r>
    </w:p>
    <w:p w14:paraId="013C4322" w14:textId="77777777" w:rsidR="00DE5AE8" w:rsidRPr="007A3070" w:rsidRDefault="00DE5AE8" w:rsidP="00DE5AE8">
      <w:pPr>
        <w:pStyle w:val="Paragraphedeliste"/>
        <w:jc w:val="both"/>
        <w:rPr>
          <w:rStyle w:val="lev"/>
          <w:rFonts w:eastAsia="Times New Roman" w:cstheme="minorHAnsi"/>
          <w:lang w:eastAsia="fr-FR"/>
        </w:rPr>
      </w:pPr>
    </w:p>
    <w:p w14:paraId="4660AC4D" w14:textId="693F905E" w:rsidR="007A3070" w:rsidRPr="007A3070" w:rsidRDefault="00DE5AE8" w:rsidP="007A3070">
      <w:pPr>
        <w:pStyle w:val="Paragraphedeliste"/>
        <w:numPr>
          <w:ilvl w:val="0"/>
          <w:numId w:val="1"/>
        </w:numPr>
        <w:jc w:val="both"/>
        <w:rPr>
          <w:rStyle w:val="lev"/>
          <w:rFonts w:eastAsia="Times New Roman" w:cstheme="minorHAnsi"/>
          <w:b w:val="0"/>
          <w:bCs w:val="0"/>
          <w:lang w:eastAsia="fr-FR"/>
        </w:rPr>
      </w:pPr>
      <w:r w:rsidRPr="00F24520">
        <w:rPr>
          <w:rStyle w:val="lev"/>
          <w:rFonts w:eastAsia="Times New Roman" w:cstheme="minorHAnsi"/>
          <w:lang w:eastAsia="fr-FR"/>
        </w:rPr>
        <w:t xml:space="preserve">Déposer les documents nécessaires à la finalisation de l’inscription, selon la situation de votre enfant, </w:t>
      </w:r>
    </w:p>
    <w:p w14:paraId="76B2DBCA" w14:textId="77777777" w:rsidR="007A3070" w:rsidRPr="007A3070" w:rsidRDefault="007A3070" w:rsidP="007A3070">
      <w:pPr>
        <w:pStyle w:val="Paragraphedeliste"/>
        <w:jc w:val="both"/>
        <w:rPr>
          <w:rStyle w:val="lev"/>
          <w:rFonts w:eastAsia="Times New Roman" w:cstheme="minorHAnsi"/>
          <w:b w:val="0"/>
          <w:bCs w:val="0"/>
          <w:lang w:eastAsia="fr-FR"/>
        </w:rPr>
      </w:pPr>
    </w:p>
    <w:p w14:paraId="6863592B" w14:textId="5F2B6BCA" w:rsidR="007A3070" w:rsidRDefault="007A3070" w:rsidP="007A3070">
      <w:pPr>
        <w:pStyle w:val="Paragraphedeliste"/>
        <w:numPr>
          <w:ilvl w:val="0"/>
          <w:numId w:val="1"/>
        </w:numPr>
        <w:jc w:val="both"/>
        <w:rPr>
          <w:rStyle w:val="lev"/>
          <w:rFonts w:cstheme="minorHAnsi"/>
          <w:lang w:eastAsia="fr-FR"/>
        </w:rPr>
      </w:pPr>
      <w:r w:rsidRPr="007A3070">
        <w:rPr>
          <w:rStyle w:val="lev"/>
          <w:rFonts w:cstheme="minorHAnsi"/>
          <w:lang w:eastAsia="fr-FR"/>
        </w:rPr>
        <w:t>Accepter ou non l’étude automatique de votre droit à bourse</w:t>
      </w:r>
      <w:r>
        <w:rPr>
          <w:rStyle w:val="Appelnotedebasdep"/>
          <w:rFonts w:cstheme="minorHAnsi"/>
          <w:b/>
          <w:bCs/>
          <w:lang w:eastAsia="fr-FR"/>
        </w:rPr>
        <w:footnoteReference w:id="2"/>
      </w:r>
    </w:p>
    <w:p w14:paraId="46BD97BA" w14:textId="77777777" w:rsidR="009E18EC" w:rsidRPr="009E18EC" w:rsidRDefault="009E18EC" w:rsidP="009E18EC">
      <w:pPr>
        <w:pStyle w:val="Paragraphedeliste"/>
        <w:rPr>
          <w:rStyle w:val="lev"/>
          <w:rFonts w:cstheme="minorHAnsi"/>
          <w:lang w:eastAsia="fr-FR"/>
        </w:rPr>
      </w:pPr>
    </w:p>
    <w:p w14:paraId="3E25AF29" w14:textId="341FDB1E" w:rsidR="009E18EC" w:rsidRPr="007A3070" w:rsidRDefault="009E18EC" w:rsidP="007A3070">
      <w:pPr>
        <w:pStyle w:val="Paragraphedeliste"/>
        <w:numPr>
          <w:ilvl w:val="0"/>
          <w:numId w:val="1"/>
        </w:numPr>
        <w:jc w:val="both"/>
        <w:rPr>
          <w:rStyle w:val="lev"/>
          <w:rFonts w:cstheme="minorHAnsi"/>
          <w:lang w:eastAsia="fr-FR"/>
        </w:rPr>
      </w:pPr>
      <w:r>
        <w:rPr>
          <w:rStyle w:val="lev"/>
          <w:rFonts w:cstheme="minorHAnsi"/>
          <w:lang w:eastAsia="fr-FR"/>
        </w:rPr>
        <w:t>Bien sélectionner, si on vous le demande : « inscription par montée de niveau »</w:t>
      </w:r>
    </w:p>
    <w:p w14:paraId="255B2176" w14:textId="77777777" w:rsidR="00F24520" w:rsidRPr="00F24520" w:rsidRDefault="00F24520" w:rsidP="00F24520">
      <w:pPr>
        <w:pStyle w:val="Paragraphedeliste"/>
        <w:rPr>
          <w:rFonts w:cstheme="minorHAnsi"/>
          <w:b/>
          <w:bCs/>
        </w:rPr>
      </w:pPr>
    </w:p>
    <w:p w14:paraId="234A8310" w14:textId="37C7A193" w:rsidR="00F24520" w:rsidRPr="00F24520" w:rsidRDefault="00F24520" w:rsidP="00F24520">
      <w:pPr>
        <w:pStyle w:val="Paragraphedeliste"/>
        <w:numPr>
          <w:ilvl w:val="0"/>
          <w:numId w:val="1"/>
        </w:numPr>
        <w:jc w:val="both"/>
        <w:rPr>
          <w:rFonts w:eastAsia="Times New Roman" w:cstheme="minorHAnsi"/>
          <w:lang w:eastAsia="fr-FR"/>
        </w:rPr>
      </w:pPr>
      <w:r w:rsidRPr="00F24520">
        <w:rPr>
          <w:rFonts w:cstheme="minorHAnsi"/>
          <w:b/>
          <w:bCs/>
        </w:rPr>
        <w:t xml:space="preserve">A noter : </w:t>
      </w:r>
      <w:r w:rsidRPr="00F24520">
        <w:rPr>
          <w:rFonts w:cstheme="minorHAnsi"/>
          <w:b/>
          <w:bCs/>
          <w:u w:val="single"/>
        </w:rPr>
        <w:t>Pour les élèves entrant en 1</w:t>
      </w:r>
      <w:r w:rsidRPr="00F24520">
        <w:rPr>
          <w:rFonts w:cstheme="minorHAnsi"/>
          <w:b/>
          <w:bCs/>
          <w:u w:val="single"/>
          <w:vertAlign w:val="superscript"/>
        </w:rPr>
        <w:t>ère</w:t>
      </w:r>
      <w:r w:rsidRPr="00F24520">
        <w:rPr>
          <w:rFonts w:cstheme="minorHAnsi"/>
          <w:b/>
          <w:bCs/>
          <w:u w:val="single"/>
        </w:rPr>
        <w:t xml:space="preserve"> générale</w:t>
      </w:r>
      <w:r w:rsidRPr="00F24520">
        <w:rPr>
          <w:rFonts w:cstheme="minorHAnsi"/>
        </w:rPr>
        <w:t>, les EDS choisis sont préremplis. Nous vous demandons</w:t>
      </w:r>
      <w:r>
        <w:rPr>
          <w:rFonts w:cstheme="minorHAnsi"/>
        </w:rPr>
        <w:t xml:space="preserve"> de </w:t>
      </w:r>
      <w:r w:rsidRPr="00F24520">
        <w:rPr>
          <w:rFonts w:cstheme="minorHAnsi"/>
        </w:rPr>
        <w:t xml:space="preserve">: </w:t>
      </w:r>
    </w:p>
    <w:p w14:paraId="648B5E05" w14:textId="77777777" w:rsidR="00F24520" w:rsidRPr="00F24520" w:rsidRDefault="00F24520" w:rsidP="00F24520">
      <w:pPr>
        <w:pStyle w:val="Paragraphedeliste"/>
        <w:numPr>
          <w:ilvl w:val="1"/>
          <w:numId w:val="1"/>
        </w:numPr>
        <w:jc w:val="both"/>
        <w:rPr>
          <w:rFonts w:eastAsia="Times New Roman" w:cstheme="minorHAnsi"/>
          <w:lang w:eastAsia="fr-FR"/>
        </w:rPr>
      </w:pPr>
      <w:r w:rsidRPr="00F24520">
        <w:rPr>
          <w:rFonts w:cstheme="minorHAnsi"/>
        </w:rPr>
        <w:t>Bien vérifier les langues vivantes : Anglais (AGL1) obligatoire</w:t>
      </w:r>
    </w:p>
    <w:p w14:paraId="38F88344" w14:textId="77777777" w:rsidR="00F24520" w:rsidRPr="00F24520" w:rsidRDefault="00F24520" w:rsidP="00F24520">
      <w:pPr>
        <w:pStyle w:val="Paragraphedeliste"/>
        <w:numPr>
          <w:ilvl w:val="1"/>
          <w:numId w:val="1"/>
        </w:numPr>
        <w:jc w:val="both"/>
        <w:rPr>
          <w:rFonts w:eastAsia="Times New Roman" w:cstheme="minorHAnsi"/>
          <w:lang w:eastAsia="fr-FR"/>
        </w:rPr>
      </w:pPr>
      <w:r w:rsidRPr="00F24520">
        <w:rPr>
          <w:rFonts w:cstheme="minorHAnsi"/>
        </w:rPr>
        <w:t>Rajouter les options facultatives choisies</w:t>
      </w:r>
    </w:p>
    <w:p w14:paraId="5D215C29" w14:textId="0BAE7CB6" w:rsidR="00F24520" w:rsidRPr="00853366" w:rsidRDefault="00F24520" w:rsidP="00853366">
      <w:pPr>
        <w:pStyle w:val="Paragraphedeliste"/>
        <w:numPr>
          <w:ilvl w:val="1"/>
          <w:numId w:val="1"/>
        </w:numPr>
        <w:jc w:val="both"/>
        <w:rPr>
          <w:rFonts w:eastAsia="Times New Roman" w:cstheme="minorHAnsi"/>
          <w:lang w:eastAsia="fr-FR"/>
        </w:rPr>
      </w:pPr>
      <w:r w:rsidRPr="00853366">
        <w:rPr>
          <w:rFonts w:cstheme="minorHAnsi"/>
        </w:rPr>
        <w:lastRenderedPageBreak/>
        <w:t>Pour les élèves ayant choisi de suivre une</w:t>
      </w:r>
      <w:r w:rsidR="00915F8C" w:rsidRPr="00853366">
        <w:rPr>
          <w:rFonts w:cstheme="minorHAnsi"/>
        </w:rPr>
        <w:t xml:space="preserve"> section européenne </w:t>
      </w:r>
      <w:r w:rsidRPr="00853366">
        <w:rPr>
          <w:rFonts w:cstheme="minorHAnsi"/>
        </w:rPr>
        <w:t>de sélectionner </w:t>
      </w:r>
      <w:r w:rsidR="00915F8C" w:rsidRPr="00853366">
        <w:rPr>
          <w:rFonts w:cstheme="minorHAnsi"/>
        </w:rPr>
        <w:t>1</w:t>
      </w:r>
      <w:r w:rsidR="00915F8C" w:rsidRPr="00853366">
        <w:rPr>
          <w:rFonts w:cstheme="minorHAnsi"/>
          <w:vertAlign w:val="superscript"/>
        </w:rPr>
        <w:t>ère</w:t>
      </w:r>
      <w:r w:rsidR="00915F8C" w:rsidRPr="00853366">
        <w:rPr>
          <w:rFonts w:cstheme="minorHAnsi"/>
        </w:rPr>
        <w:t xml:space="preserve"> </w:t>
      </w:r>
      <w:r w:rsidRPr="00853366">
        <w:rPr>
          <w:rFonts w:cstheme="minorHAnsi"/>
        </w:rPr>
        <w:t>générale européenne</w:t>
      </w:r>
      <w:r w:rsidR="00915F8C" w:rsidRPr="00853366">
        <w:rPr>
          <w:rFonts w:cstheme="minorHAnsi"/>
        </w:rPr>
        <w:t xml:space="preserve"> (DNL + renforcement linguistique)</w:t>
      </w:r>
      <w:r w:rsidR="0072106D" w:rsidRPr="00853366">
        <w:rPr>
          <w:rFonts w:cstheme="minorHAnsi"/>
        </w:rPr>
        <w:t>.</w:t>
      </w:r>
      <w:r w:rsidR="00853366" w:rsidRPr="00853366">
        <w:rPr>
          <w:rFonts w:cstheme="minorHAnsi"/>
        </w:rPr>
        <w:t xml:space="preserve"> </w:t>
      </w:r>
    </w:p>
    <w:p w14:paraId="2AEEDAE2" w14:textId="6DB97A69" w:rsidR="00853366" w:rsidRPr="002B6215" w:rsidRDefault="00853366" w:rsidP="00853366">
      <w:pPr>
        <w:pStyle w:val="Paragraphedeliste"/>
        <w:numPr>
          <w:ilvl w:val="1"/>
          <w:numId w:val="1"/>
        </w:numPr>
        <w:jc w:val="both"/>
        <w:rPr>
          <w:rStyle w:val="Lienhypertexte"/>
          <w:rFonts w:eastAsia="Times New Roman" w:cstheme="minorHAnsi"/>
          <w:color w:val="auto"/>
          <w:u w:val="none"/>
          <w:lang w:eastAsia="fr-FR"/>
        </w:rPr>
      </w:pPr>
      <w:r>
        <w:rPr>
          <w:rFonts w:cstheme="minorHAnsi"/>
        </w:rPr>
        <w:t xml:space="preserve">L’inscription </w:t>
      </w:r>
      <w:r>
        <w:rPr>
          <w:rFonts w:cstheme="minorHAnsi"/>
        </w:rPr>
        <w:t xml:space="preserve">aux </w:t>
      </w:r>
      <w:r>
        <w:rPr>
          <w:rFonts w:cstheme="minorHAnsi"/>
        </w:rPr>
        <w:t>option</w:t>
      </w:r>
      <w:r>
        <w:rPr>
          <w:rFonts w:cstheme="minorHAnsi"/>
        </w:rPr>
        <w:t xml:space="preserve">s </w:t>
      </w:r>
      <w:r w:rsidRPr="00853366">
        <w:rPr>
          <w:rFonts w:cstheme="minorHAnsi"/>
          <w:b/>
          <w:bCs/>
        </w:rPr>
        <w:t xml:space="preserve">BIA </w:t>
      </w:r>
      <w:r>
        <w:rPr>
          <w:rFonts w:cstheme="minorHAnsi"/>
        </w:rPr>
        <w:t>et</w:t>
      </w:r>
      <w:r>
        <w:rPr>
          <w:rFonts w:cstheme="minorHAnsi"/>
        </w:rPr>
        <w:t xml:space="preserve"> </w:t>
      </w:r>
      <w:r w:rsidRPr="002B6215">
        <w:rPr>
          <w:rFonts w:cstheme="minorHAnsi"/>
          <w:b/>
          <w:bCs/>
        </w:rPr>
        <w:t xml:space="preserve">MARENOSTRUM </w:t>
      </w:r>
      <w:r>
        <w:rPr>
          <w:rFonts w:cstheme="minorHAnsi"/>
        </w:rPr>
        <w:t>n</w:t>
      </w:r>
      <w:r>
        <w:rPr>
          <w:rFonts w:cstheme="minorHAnsi"/>
        </w:rPr>
        <w:t xml:space="preserve">’est </w:t>
      </w:r>
      <w:r>
        <w:rPr>
          <w:rFonts w:cstheme="minorHAnsi"/>
        </w:rPr>
        <w:t>pas possible en ligne. Si vous souhaitez inscrire votre enfant sur ce</w:t>
      </w:r>
      <w:r>
        <w:rPr>
          <w:rFonts w:cstheme="minorHAnsi"/>
        </w:rPr>
        <w:t>s</w:t>
      </w:r>
      <w:r>
        <w:rPr>
          <w:rFonts w:cstheme="minorHAnsi"/>
        </w:rPr>
        <w:t xml:space="preserve"> option</w:t>
      </w:r>
      <w:r>
        <w:rPr>
          <w:rFonts w:cstheme="minorHAnsi"/>
        </w:rPr>
        <w:t>s</w:t>
      </w:r>
      <w:r>
        <w:rPr>
          <w:rFonts w:cstheme="minorHAnsi"/>
        </w:rPr>
        <w:t xml:space="preserve">, vous devez envoyer un mail à Mme Mondon, CPE, en précisant </w:t>
      </w:r>
      <w:r w:rsidRPr="002B6215">
        <w:rPr>
          <w:rFonts w:cstheme="minorHAnsi"/>
          <w:b/>
          <w:bCs/>
        </w:rPr>
        <w:t>NOM, prénom, niveau d’inscription et choix de l’option </w:t>
      </w:r>
      <w:r>
        <w:rPr>
          <w:rFonts w:cstheme="minorHAnsi"/>
        </w:rPr>
        <w:t xml:space="preserve">: </w:t>
      </w:r>
      <w:hyperlink r:id="rId9" w:history="1">
        <w:r w:rsidRPr="00AA64CA">
          <w:rPr>
            <w:rStyle w:val="Lienhypertexte"/>
            <w:i/>
            <w:iCs/>
          </w:rPr>
          <w:t>eloise.mondon@ac-montpellier.fr</w:t>
        </w:r>
      </w:hyperlink>
    </w:p>
    <w:p w14:paraId="284FDDBB" w14:textId="77777777" w:rsidR="00853366" w:rsidRPr="00EE1931" w:rsidRDefault="00853366" w:rsidP="00853366">
      <w:pPr>
        <w:pStyle w:val="Paragraphedeliste"/>
        <w:ind w:left="1440"/>
        <w:jc w:val="both"/>
        <w:rPr>
          <w:rStyle w:val="lev"/>
          <w:rFonts w:eastAsia="Times New Roman" w:cstheme="minorHAnsi"/>
          <w:b w:val="0"/>
          <w:bCs w:val="0"/>
          <w:lang w:eastAsia="fr-FR"/>
        </w:rPr>
      </w:pPr>
    </w:p>
    <w:p w14:paraId="1AFA094E" w14:textId="491ED70C" w:rsidR="00853366" w:rsidRPr="002B6215" w:rsidRDefault="00853366" w:rsidP="00853366">
      <w:pPr>
        <w:pStyle w:val="Paragraphedeliste"/>
        <w:numPr>
          <w:ilvl w:val="0"/>
          <w:numId w:val="1"/>
        </w:numPr>
        <w:jc w:val="both"/>
        <w:rPr>
          <w:rStyle w:val="lev"/>
          <w:rFonts w:cstheme="minorHAnsi"/>
          <w:lang w:eastAsia="fr-FR"/>
        </w:rPr>
      </w:pPr>
      <w:r>
        <w:rPr>
          <w:rStyle w:val="lev"/>
          <w:rFonts w:cstheme="minorHAnsi"/>
          <w:lang w:eastAsia="fr-FR"/>
        </w:rPr>
        <w:t>A noter </w:t>
      </w:r>
      <w:r w:rsidRPr="002B6215">
        <w:rPr>
          <w:rStyle w:val="lev"/>
          <w:rFonts w:cstheme="minorHAnsi"/>
          <w:lang w:eastAsia="fr-FR"/>
        </w:rPr>
        <w:t xml:space="preserve">pour les élèves </w:t>
      </w:r>
      <w:r>
        <w:rPr>
          <w:rStyle w:val="lev"/>
          <w:rFonts w:cstheme="minorHAnsi"/>
          <w:lang w:eastAsia="fr-FR"/>
        </w:rPr>
        <w:t>entrant en 1ère</w:t>
      </w:r>
      <w:r w:rsidRPr="002B6215">
        <w:rPr>
          <w:rStyle w:val="lev"/>
          <w:rFonts w:cstheme="minorHAnsi"/>
          <w:lang w:eastAsia="fr-FR"/>
        </w:rPr>
        <w:t xml:space="preserve"> générale </w:t>
      </w:r>
      <w:r w:rsidRPr="002B6215">
        <w:rPr>
          <w:rStyle w:val="lev"/>
          <w:rFonts w:cstheme="minorHAnsi"/>
          <w:u w:val="single"/>
          <w:lang w:eastAsia="fr-FR"/>
        </w:rPr>
        <w:t xml:space="preserve">qui souhaitent poursuivre </w:t>
      </w:r>
      <w:r w:rsidR="00DF587F">
        <w:rPr>
          <w:rStyle w:val="lev"/>
          <w:rFonts w:cstheme="minorHAnsi"/>
          <w:u w:val="single"/>
          <w:lang w:eastAsia="fr-FR"/>
        </w:rPr>
        <w:t>en</w:t>
      </w:r>
      <w:r w:rsidRPr="002B6215">
        <w:rPr>
          <w:rStyle w:val="lev"/>
          <w:rFonts w:cstheme="minorHAnsi"/>
          <w:u w:val="single"/>
          <w:lang w:eastAsia="fr-FR"/>
        </w:rPr>
        <w:t xml:space="preserve"> section européenne</w:t>
      </w:r>
    </w:p>
    <w:p w14:paraId="0543BBEC" w14:textId="77777777" w:rsidR="00853366" w:rsidRPr="002B6215" w:rsidRDefault="00853366" w:rsidP="00853366">
      <w:pPr>
        <w:pStyle w:val="Paragraphedeliste"/>
        <w:numPr>
          <w:ilvl w:val="1"/>
          <w:numId w:val="1"/>
        </w:numPr>
        <w:jc w:val="both"/>
        <w:rPr>
          <w:rStyle w:val="lev"/>
          <w:rFonts w:cstheme="minorHAnsi"/>
          <w:lang w:eastAsia="fr-FR"/>
        </w:rPr>
      </w:pPr>
      <w:r w:rsidRPr="002B6215">
        <w:rPr>
          <w:rStyle w:val="lev"/>
          <w:rFonts w:cstheme="minorHAnsi"/>
          <w:lang w:eastAsia="fr-FR"/>
        </w:rPr>
        <w:t>Choisir « section européenne »</w:t>
      </w:r>
      <w:r w:rsidRPr="002B6215">
        <w:rPr>
          <w:rStyle w:val="lev"/>
          <w:rFonts w:cstheme="minorHAnsi"/>
          <w:b w:val="0"/>
          <w:bCs w:val="0"/>
          <w:lang w:eastAsia="fr-FR"/>
        </w:rPr>
        <w:t xml:space="preserve"> (DNL + renforcement linguistique)</w:t>
      </w:r>
    </w:p>
    <w:p w14:paraId="46FC1177" w14:textId="46B3A014" w:rsidR="00853366" w:rsidRPr="00853366" w:rsidRDefault="00853366" w:rsidP="00DE5AE8">
      <w:pPr>
        <w:pStyle w:val="Paragraphedeliste"/>
        <w:numPr>
          <w:ilvl w:val="1"/>
          <w:numId w:val="1"/>
        </w:numPr>
        <w:jc w:val="both"/>
        <w:rPr>
          <w:rStyle w:val="lev"/>
          <w:rFonts w:eastAsia="Times New Roman" w:cstheme="minorHAnsi"/>
          <w:b w:val="0"/>
          <w:bCs w:val="0"/>
          <w:lang w:eastAsia="fr-FR"/>
        </w:rPr>
      </w:pPr>
      <w:r w:rsidRPr="002B6215">
        <w:rPr>
          <w:rStyle w:val="lev"/>
          <w:rFonts w:cstheme="minorHAnsi"/>
          <w:b w:val="0"/>
          <w:bCs w:val="0"/>
          <w:lang w:eastAsia="fr-FR"/>
        </w:rPr>
        <w:t>Envoyer un mail</w:t>
      </w:r>
      <w:r>
        <w:rPr>
          <w:rFonts w:cstheme="minorHAnsi"/>
        </w:rPr>
        <w:t xml:space="preserve"> à Mme Mondon, CPE, en précisant </w:t>
      </w:r>
      <w:r w:rsidRPr="002B6215">
        <w:rPr>
          <w:rFonts w:cstheme="minorHAnsi"/>
          <w:b/>
          <w:bCs/>
        </w:rPr>
        <w:t>(NOM, prénom, niveau d’inscription et choix de la DNL – Maths, physique-chimie, Histoire géo en anglais ou Histoire géo en espagnol)</w:t>
      </w:r>
      <w:r>
        <w:rPr>
          <w:rFonts w:cstheme="minorHAnsi"/>
        </w:rPr>
        <w:t xml:space="preserve"> : </w:t>
      </w:r>
      <w:hyperlink r:id="rId10" w:history="1">
        <w:r w:rsidRPr="00AA64CA">
          <w:rPr>
            <w:rStyle w:val="Lienhypertexte"/>
            <w:i/>
            <w:iCs/>
          </w:rPr>
          <w:t>eloise.mondon@ac-montpellier.fr</w:t>
        </w:r>
      </w:hyperlink>
    </w:p>
    <w:p w14:paraId="09365D8D" w14:textId="64D7D465" w:rsidR="00DE5AE8" w:rsidRPr="00F24520" w:rsidRDefault="00DE5AE8" w:rsidP="00DE5AE8">
      <w:pPr>
        <w:jc w:val="both"/>
        <w:rPr>
          <w:rStyle w:val="lev"/>
          <w:rFonts w:eastAsia="Times New Roman" w:cstheme="minorHAnsi"/>
          <w:b w:val="0"/>
          <w:bCs w:val="0"/>
          <w:i/>
          <w:iCs/>
          <w:lang w:eastAsia="fr-FR"/>
        </w:rPr>
      </w:pPr>
      <w:r w:rsidRPr="00F24520">
        <w:rPr>
          <w:rStyle w:val="lev"/>
          <w:rFonts w:eastAsia="Times New Roman" w:cstheme="minorHAnsi"/>
          <w:i/>
          <w:iCs/>
          <w:lang w:eastAsia="fr-FR"/>
        </w:rPr>
        <w:t xml:space="preserve">En cas de difficultés ou d’erreurs, vous devez prendre contact avec le secrétariat de scolarité </w:t>
      </w:r>
      <w:proofErr w:type="gramStart"/>
      <w:r w:rsidRPr="00F24520">
        <w:rPr>
          <w:rStyle w:val="lev"/>
          <w:rFonts w:eastAsia="Times New Roman" w:cstheme="minorHAnsi"/>
          <w:i/>
          <w:iCs/>
          <w:lang w:eastAsia="fr-FR"/>
        </w:rPr>
        <w:t xml:space="preserve">au </w:t>
      </w:r>
      <w:r w:rsidRPr="00F24520">
        <w:rPr>
          <w:rFonts w:cstheme="minorHAnsi"/>
          <w:i/>
          <w:iCs/>
          <w:color w:val="FF0000"/>
        </w:rPr>
        <w:t xml:space="preserve"> </w:t>
      </w:r>
      <w:r w:rsidRPr="00F24520">
        <w:rPr>
          <w:rFonts w:cstheme="minorHAnsi"/>
          <w:b/>
          <w:bCs/>
          <w:i/>
          <w:iCs/>
          <w:u w:val="single"/>
        </w:rPr>
        <w:t>04.67.02.99.10</w:t>
      </w:r>
      <w:proofErr w:type="gramEnd"/>
      <w:r w:rsidRPr="00F24520">
        <w:rPr>
          <w:rStyle w:val="lev"/>
          <w:rFonts w:eastAsia="Times New Roman" w:cstheme="minorHAnsi"/>
          <w:i/>
          <w:iCs/>
          <w:lang w:eastAsia="fr-FR"/>
        </w:rPr>
        <w:t xml:space="preserve">, ou par mail à l’adresse suivante : </w:t>
      </w:r>
      <w:hyperlink r:id="rId11" w:history="1">
        <w:r w:rsidRPr="00F24520">
          <w:rPr>
            <w:rStyle w:val="Lienhypertexte"/>
            <w:rFonts w:cstheme="minorHAnsi"/>
            <w:i/>
            <w:iCs/>
          </w:rPr>
          <w:t>scolarite.0341921d@ac-montpellier.fr</w:t>
        </w:r>
      </w:hyperlink>
      <w:r w:rsidRPr="00F24520">
        <w:rPr>
          <w:rFonts w:cstheme="minorHAnsi"/>
          <w:i/>
          <w:iCs/>
          <w:color w:val="FF0000"/>
        </w:rPr>
        <w:t xml:space="preserve"> </w:t>
      </w:r>
      <w:r w:rsidRPr="00F24520">
        <w:rPr>
          <w:rStyle w:val="lev"/>
          <w:rFonts w:eastAsia="Times New Roman" w:cstheme="minorHAnsi"/>
          <w:i/>
          <w:iCs/>
          <w:lang w:eastAsia="fr-FR"/>
        </w:rPr>
        <w:t>en précisant bien dans l’objet du mail : « inscription NOM et prénom de votre enfant ».</w:t>
      </w:r>
    </w:p>
    <w:p w14:paraId="4247451C" w14:textId="14CFFC0D" w:rsidR="005E2517" w:rsidRPr="002619DB" w:rsidRDefault="005E2517" w:rsidP="00F24520">
      <w:pPr>
        <w:pStyle w:val="NormalWeb"/>
        <w:ind w:right="-568"/>
        <w:rPr>
          <w:rFonts w:asciiTheme="minorHAnsi" w:eastAsiaTheme="majorEastAsia" w:hAnsiTheme="minorHAnsi" w:cstheme="minorHAnsi"/>
          <w:b/>
          <w:bCs/>
          <w:color w:val="0070C0"/>
        </w:rPr>
      </w:pPr>
      <w:r w:rsidRPr="002619DB">
        <w:rPr>
          <w:rStyle w:val="lev"/>
          <w:rFonts w:asciiTheme="minorHAnsi" w:eastAsiaTheme="majorEastAsia" w:hAnsiTheme="minorHAnsi" w:cstheme="minorHAnsi"/>
          <w:color w:val="0070C0"/>
        </w:rPr>
        <w:t xml:space="preserve">PIECES A TELEVERSER LORS DE L’INSCRIPTION EN LIGNE : </w:t>
      </w:r>
    </w:p>
    <w:p w14:paraId="43332D45" w14:textId="0588D679" w:rsidR="005E2517" w:rsidRPr="00F24520" w:rsidRDefault="005E2517" w:rsidP="00F24520">
      <w:pPr>
        <w:pStyle w:val="NormalWeb"/>
        <w:numPr>
          <w:ilvl w:val="0"/>
          <w:numId w:val="2"/>
        </w:numPr>
        <w:ind w:right="-568"/>
        <w:contextualSpacing/>
        <w:jc w:val="both"/>
        <w:rPr>
          <w:rFonts w:asciiTheme="minorHAnsi" w:hAnsiTheme="minorHAnsi" w:cstheme="minorHAnsi"/>
          <w:b/>
          <w:bCs/>
          <w:sz w:val="22"/>
          <w:szCs w:val="22"/>
          <w:u w:val="single"/>
        </w:rPr>
      </w:pPr>
      <w:r w:rsidRPr="00F24520">
        <w:rPr>
          <w:rFonts w:asciiTheme="minorHAnsi" w:hAnsiTheme="minorHAnsi" w:cstheme="minorHAnsi"/>
          <w:b/>
          <w:bCs/>
          <w:sz w:val="22"/>
          <w:szCs w:val="22"/>
        </w:rPr>
        <w:t>RIB</w:t>
      </w:r>
      <w:r w:rsidR="00F24520">
        <w:rPr>
          <w:rStyle w:val="Appelnotedebasdep"/>
          <w:rFonts w:asciiTheme="minorHAnsi" w:hAnsiTheme="minorHAnsi" w:cstheme="minorHAnsi"/>
          <w:b/>
          <w:bCs/>
          <w:sz w:val="22"/>
          <w:szCs w:val="22"/>
        </w:rPr>
        <w:footnoteReference w:id="3"/>
      </w:r>
      <w:r w:rsidRPr="00F24520">
        <w:rPr>
          <w:rFonts w:asciiTheme="minorHAnsi" w:hAnsiTheme="minorHAnsi" w:cstheme="minorHAnsi"/>
          <w:sz w:val="22"/>
          <w:szCs w:val="22"/>
        </w:rPr>
        <w:t xml:space="preserve"> (Relevé d’Identité Bancaire en format PDF) pour le paiement des bourses, le remboursement du solde de compte restauration, d’excédent de versement pour des sorties scolaires ou voyages</w:t>
      </w:r>
    </w:p>
    <w:p w14:paraId="03528C7D" w14:textId="77777777" w:rsidR="00F24520" w:rsidRPr="00F24520" w:rsidRDefault="00F24520" w:rsidP="00F24520">
      <w:pPr>
        <w:pStyle w:val="NormalWeb"/>
        <w:ind w:left="1067" w:right="-568"/>
        <w:contextualSpacing/>
        <w:jc w:val="both"/>
        <w:rPr>
          <w:rFonts w:asciiTheme="minorHAnsi" w:hAnsiTheme="minorHAnsi" w:cstheme="minorHAnsi"/>
          <w:b/>
          <w:bCs/>
          <w:sz w:val="22"/>
          <w:szCs w:val="22"/>
          <w:u w:val="single"/>
        </w:rPr>
      </w:pPr>
    </w:p>
    <w:p w14:paraId="124D5C65" w14:textId="6BACA28D" w:rsidR="00CE4473" w:rsidRPr="00CE4473" w:rsidRDefault="005E2517" w:rsidP="00CE4473">
      <w:pPr>
        <w:pStyle w:val="NormalWeb"/>
        <w:numPr>
          <w:ilvl w:val="0"/>
          <w:numId w:val="2"/>
        </w:numPr>
        <w:ind w:right="-568"/>
        <w:contextualSpacing/>
        <w:jc w:val="both"/>
        <w:rPr>
          <w:rFonts w:asciiTheme="minorHAnsi" w:hAnsiTheme="minorHAnsi" w:cstheme="minorHAnsi"/>
          <w:b/>
          <w:bCs/>
          <w:sz w:val="22"/>
          <w:szCs w:val="22"/>
          <w:u w:val="single"/>
        </w:rPr>
      </w:pPr>
      <w:r w:rsidRPr="00F24520">
        <w:rPr>
          <w:rFonts w:asciiTheme="minorHAnsi" w:hAnsiTheme="minorHAnsi" w:cstheme="minorHAnsi"/>
          <w:b/>
          <w:bCs/>
          <w:sz w:val="22"/>
          <w:szCs w:val="22"/>
        </w:rPr>
        <w:t>Adhésion à la MDL</w:t>
      </w:r>
      <w:r w:rsidR="007405C1">
        <w:rPr>
          <w:rStyle w:val="Appelnotedebasdep"/>
          <w:rFonts w:asciiTheme="minorHAnsi" w:hAnsiTheme="minorHAnsi" w:cstheme="minorHAnsi"/>
          <w:b/>
          <w:bCs/>
          <w:sz w:val="22"/>
          <w:szCs w:val="22"/>
        </w:rPr>
        <w:footnoteReference w:id="4"/>
      </w:r>
      <w:r w:rsidRPr="00F24520">
        <w:rPr>
          <w:rFonts w:asciiTheme="minorHAnsi" w:hAnsiTheme="minorHAnsi" w:cstheme="minorHAnsi"/>
          <w:sz w:val="22"/>
          <w:szCs w:val="22"/>
        </w:rPr>
        <w:t xml:space="preserve"> (Maison Des Lycéens)</w:t>
      </w:r>
      <w:r w:rsidR="00CE4473">
        <w:rPr>
          <w:rFonts w:asciiTheme="minorHAnsi" w:hAnsiTheme="minorHAnsi" w:cstheme="minorHAnsi"/>
          <w:sz w:val="22"/>
          <w:szCs w:val="22"/>
        </w:rPr>
        <w:t xml:space="preserve"> : </w:t>
      </w:r>
      <w:hyperlink r:id="rId12" w:history="1">
        <w:r w:rsidR="00CE4473" w:rsidRPr="00E71923">
          <w:rPr>
            <w:rStyle w:val="Lienhypertexte"/>
            <w:rFonts w:asciiTheme="minorHAnsi" w:hAnsiTheme="minorHAnsi" w:cstheme="minorHAnsi"/>
            <w:sz w:val="22"/>
            <w:szCs w:val="22"/>
          </w:rPr>
          <w:t>https://www.helloasso.com/associations/maison-des-lyceens-du-lycee-georges-pompidou/adhesions/inscription-au-lycee-annee-scolaire-2026-2027</w:t>
        </w:r>
      </w:hyperlink>
    </w:p>
    <w:p w14:paraId="61F068F7" w14:textId="77777777" w:rsidR="00CE4473" w:rsidRPr="00CE4473" w:rsidRDefault="00CE4473" w:rsidP="00CE4473">
      <w:pPr>
        <w:pStyle w:val="NormalWeb"/>
        <w:ind w:right="-568"/>
        <w:contextualSpacing/>
        <w:jc w:val="both"/>
        <w:rPr>
          <w:rFonts w:asciiTheme="minorHAnsi" w:hAnsiTheme="minorHAnsi" w:cstheme="minorHAnsi"/>
          <w:b/>
          <w:bCs/>
          <w:sz w:val="22"/>
          <w:szCs w:val="22"/>
          <w:u w:val="single"/>
        </w:rPr>
      </w:pPr>
    </w:p>
    <w:p w14:paraId="6E0020A8" w14:textId="49367EEE" w:rsidR="005E2517" w:rsidRPr="00CE4473" w:rsidRDefault="005E2517" w:rsidP="00CE4473">
      <w:pPr>
        <w:pStyle w:val="NormalWeb"/>
        <w:numPr>
          <w:ilvl w:val="0"/>
          <w:numId w:val="2"/>
        </w:numPr>
        <w:ind w:right="-568"/>
        <w:contextualSpacing/>
        <w:jc w:val="both"/>
        <w:rPr>
          <w:rFonts w:asciiTheme="minorHAnsi" w:hAnsiTheme="minorHAnsi" w:cstheme="minorHAnsi"/>
          <w:b/>
          <w:bCs/>
          <w:sz w:val="22"/>
          <w:szCs w:val="22"/>
          <w:u w:val="single"/>
        </w:rPr>
      </w:pPr>
      <w:r w:rsidRPr="00CE4473">
        <w:rPr>
          <w:rFonts w:asciiTheme="minorHAnsi" w:hAnsiTheme="minorHAnsi" w:cstheme="minorHAnsi"/>
          <w:b/>
          <w:bCs/>
          <w:sz w:val="22"/>
          <w:szCs w:val="22"/>
          <w:u w:val="single"/>
        </w:rPr>
        <w:t>Pour les élèves</w:t>
      </w:r>
      <w:r w:rsidR="008613A6">
        <w:rPr>
          <w:rFonts w:asciiTheme="minorHAnsi" w:hAnsiTheme="minorHAnsi" w:cstheme="minorHAnsi"/>
          <w:b/>
          <w:bCs/>
          <w:sz w:val="22"/>
          <w:szCs w:val="22"/>
          <w:u w:val="single"/>
        </w:rPr>
        <w:t xml:space="preserve"> entrants</w:t>
      </w:r>
      <w:r w:rsidRPr="00CE4473">
        <w:rPr>
          <w:rFonts w:asciiTheme="minorHAnsi" w:hAnsiTheme="minorHAnsi" w:cstheme="minorHAnsi"/>
          <w:b/>
          <w:bCs/>
          <w:sz w:val="22"/>
          <w:szCs w:val="22"/>
          <w:u w:val="single"/>
        </w:rPr>
        <w:t xml:space="preserve"> concernés : </w:t>
      </w:r>
    </w:p>
    <w:p w14:paraId="15F1C239" w14:textId="77777777" w:rsidR="005E2517" w:rsidRPr="00F24520" w:rsidRDefault="005E2517" w:rsidP="005E2517">
      <w:pPr>
        <w:pStyle w:val="NormalWeb"/>
        <w:numPr>
          <w:ilvl w:val="1"/>
          <w:numId w:val="2"/>
        </w:numPr>
        <w:ind w:right="-568"/>
        <w:contextualSpacing/>
        <w:jc w:val="both"/>
        <w:rPr>
          <w:rFonts w:asciiTheme="minorHAnsi" w:hAnsiTheme="minorHAnsi" w:cstheme="minorHAnsi"/>
          <w:sz w:val="22"/>
          <w:szCs w:val="22"/>
        </w:rPr>
      </w:pPr>
      <w:r w:rsidRPr="00F24520">
        <w:rPr>
          <w:rFonts w:asciiTheme="minorHAnsi" w:hAnsiTheme="minorHAnsi" w:cstheme="minorHAnsi"/>
          <w:sz w:val="22"/>
          <w:szCs w:val="22"/>
        </w:rPr>
        <w:t>Plan d'Accompagnement Personnalisé (PAP)</w:t>
      </w:r>
    </w:p>
    <w:p w14:paraId="76B4D28E" w14:textId="77777777" w:rsidR="005E2517" w:rsidRPr="005B0121" w:rsidRDefault="005E2517" w:rsidP="005E2517">
      <w:pPr>
        <w:pStyle w:val="NormalWeb"/>
        <w:numPr>
          <w:ilvl w:val="1"/>
          <w:numId w:val="2"/>
        </w:numPr>
        <w:ind w:right="-568"/>
        <w:contextualSpacing/>
        <w:jc w:val="both"/>
        <w:rPr>
          <w:rFonts w:asciiTheme="minorHAnsi" w:hAnsiTheme="minorHAnsi" w:cstheme="minorHAnsi"/>
          <w:sz w:val="22"/>
          <w:szCs w:val="22"/>
        </w:rPr>
      </w:pPr>
      <w:r w:rsidRPr="005B0121">
        <w:rPr>
          <w:rFonts w:asciiTheme="minorHAnsi" w:hAnsiTheme="minorHAnsi" w:cstheme="minorHAnsi"/>
          <w:sz w:val="22"/>
          <w:szCs w:val="22"/>
        </w:rPr>
        <w:t>Projet Personnalisé de Scolarisation (PPS)</w:t>
      </w:r>
    </w:p>
    <w:p w14:paraId="6C967670" w14:textId="19667A7C" w:rsidR="005E2517" w:rsidRPr="00F24520" w:rsidRDefault="005E2517" w:rsidP="00F24520">
      <w:pPr>
        <w:pStyle w:val="NormalWeb"/>
        <w:numPr>
          <w:ilvl w:val="1"/>
          <w:numId w:val="2"/>
        </w:numPr>
        <w:ind w:right="-568"/>
        <w:contextualSpacing/>
        <w:jc w:val="both"/>
        <w:rPr>
          <w:rFonts w:asciiTheme="minorHAnsi" w:hAnsiTheme="minorHAnsi" w:cstheme="minorHAnsi"/>
          <w:sz w:val="22"/>
          <w:szCs w:val="22"/>
        </w:rPr>
      </w:pPr>
      <w:r w:rsidRPr="005B0121">
        <w:rPr>
          <w:rFonts w:asciiTheme="minorHAnsi" w:hAnsiTheme="minorHAnsi" w:cstheme="minorHAnsi"/>
          <w:sz w:val="22"/>
          <w:szCs w:val="22"/>
        </w:rPr>
        <w:t>Notification rectorale des aménagements obtenus aux épreuves du BREVET des Collèges (3èmes) ou du BACCALAUREAT (1ères et terminales)</w:t>
      </w:r>
    </w:p>
    <w:p w14:paraId="634A93A2" w14:textId="77777777" w:rsidR="005E2517" w:rsidRDefault="005E2517" w:rsidP="005E2517">
      <w:pPr>
        <w:pStyle w:val="NormalWeb"/>
        <w:ind w:right="-568"/>
        <w:contextualSpacing/>
        <w:jc w:val="both"/>
        <w:rPr>
          <w:rFonts w:asciiTheme="minorHAnsi" w:hAnsiTheme="minorHAnsi" w:cstheme="minorHAnsi"/>
          <w:b/>
          <w:bCs/>
          <w:sz w:val="22"/>
          <w:szCs w:val="22"/>
          <w:u w:val="single"/>
        </w:rPr>
      </w:pPr>
    </w:p>
    <w:p w14:paraId="541292D8" w14:textId="77777777" w:rsidR="00A6033D" w:rsidRDefault="00A6033D" w:rsidP="00A6033D">
      <w:pPr>
        <w:pStyle w:val="NormalWeb"/>
        <w:spacing w:line="276" w:lineRule="auto"/>
        <w:ind w:right="-56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L’inscription sera finalisée après étude des dossiers par la vie scolaire. L’inscription ne sera pas validée, si :</w:t>
      </w:r>
    </w:p>
    <w:p w14:paraId="679850D7" w14:textId="77777777" w:rsidR="00A6033D" w:rsidRDefault="00A6033D" w:rsidP="00A6033D">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des documents sont manquants,</w:t>
      </w:r>
    </w:p>
    <w:p w14:paraId="59624948" w14:textId="77777777" w:rsidR="00A6033D" w:rsidRDefault="00A6033D" w:rsidP="00A6033D">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votre enfant n’a pas rendu l’ensemble de ses manuels de l’année 2025-2026,</w:t>
      </w:r>
    </w:p>
    <w:p w14:paraId="2AA22EB1" w14:textId="77777777" w:rsidR="00A6033D" w:rsidRDefault="00A6033D" w:rsidP="00A6033D">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xml:space="preserve">- n’est pas à jour dans ses règlements. </w:t>
      </w:r>
    </w:p>
    <w:p w14:paraId="2AE6067B" w14:textId="77777777" w:rsidR="00A6033D" w:rsidRPr="008374BA" w:rsidRDefault="00A6033D" w:rsidP="00A6033D">
      <w:pPr>
        <w:pStyle w:val="NormalWeb"/>
        <w:spacing w:line="276" w:lineRule="auto"/>
        <w:ind w:right="-568"/>
        <w:contextualSpacing/>
        <w:jc w:val="both"/>
        <w:rPr>
          <w:rFonts w:asciiTheme="minorHAnsi" w:hAnsiTheme="minorHAnsi" w:cstheme="minorHAnsi"/>
          <w:b/>
          <w:color w:val="FF0000"/>
          <w:sz w:val="22"/>
          <w:szCs w:val="22"/>
          <w:u w:val="single"/>
        </w:rPr>
      </w:pPr>
      <w:r w:rsidRPr="008374BA">
        <w:rPr>
          <w:rFonts w:asciiTheme="minorHAnsi" w:hAnsiTheme="minorHAnsi" w:cstheme="minorHAnsi"/>
          <w:b/>
          <w:color w:val="FF0000"/>
          <w:sz w:val="22"/>
          <w:szCs w:val="22"/>
          <w:u w:val="single"/>
        </w:rPr>
        <w:t>En cas de non validation de l’inscript</w:t>
      </w:r>
      <w:r w:rsidRPr="008374BA">
        <w:rPr>
          <w:rFonts w:asciiTheme="minorHAnsi" w:hAnsiTheme="minorHAnsi" w:cstheme="minorHAnsi"/>
          <w:b/>
          <w:color w:val="FF0000"/>
          <w:sz w:val="22"/>
          <w:szCs w:val="22"/>
        </w:rPr>
        <w:t>ion, vous serez contactés par la vie scolaire.</w:t>
      </w:r>
    </w:p>
    <w:p w14:paraId="00E1CECE" w14:textId="77777777" w:rsidR="00A6033D" w:rsidRDefault="00A6033D" w:rsidP="002619DB">
      <w:pPr>
        <w:pStyle w:val="NormalWeb"/>
        <w:spacing w:line="276" w:lineRule="auto"/>
        <w:ind w:right="-568"/>
        <w:contextualSpacing/>
        <w:jc w:val="both"/>
        <w:rPr>
          <w:rFonts w:asciiTheme="minorHAnsi" w:hAnsiTheme="minorHAnsi" w:cstheme="minorHAnsi"/>
          <w:b/>
          <w:color w:val="FF0000"/>
          <w:sz w:val="22"/>
          <w:szCs w:val="22"/>
        </w:rPr>
      </w:pPr>
    </w:p>
    <w:p w14:paraId="44ED34AA" w14:textId="71C77100" w:rsidR="002619DB" w:rsidRDefault="002619DB" w:rsidP="002619DB">
      <w:pPr>
        <w:pStyle w:val="NormalWeb"/>
        <w:spacing w:line="276" w:lineRule="auto"/>
        <w:ind w:right="-568"/>
        <w:contextualSpacing/>
        <w:jc w:val="both"/>
        <w:rPr>
          <w:rFonts w:asciiTheme="minorHAnsi" w:hAnsiTheme="minorHAnsi" w:cstheme="minorHAnsi"/>
          <w:b/>
          <w:color w:val="FF0000"/>
          <w:sz w:val="22"/>
          <w:szCs w:val="22"/>
        </w:rPr>
      </w:pPr>
      <w:r w:rsidRPr="00F24520">
        <w:rPr>
          <w:rFonts w:asciiTheme="minorHAnsi" w:hAnsiTheme="minorHAnsi" w:cstheme="minorHAnsi"/>
          <w:b/>
          <w:color w:val="FF0000"/>
          <w:sz w:val="22"/>
          <w:szCs w:val="22"/>
        </w:rPr>
        <w:t>Après l</w:t>
      </w:r>
      <w:r>
        <w:rPr>
          <w:rFonts w:asciiTheme="minorHAnsi" w:hAnsiTheme="minorHAnsi" w:cstheme="minorHAnsi"/>
          <w:b/>
          <w:color w:val="FF0000"/>
          <w:sz w:val="22"/>
          <w:szCs w:val="22"/>
        </w:rPr>
        <w:t>a</w:t>
      </w:r>
      <w:r w:rsidRPr="00F24520">
        <w:rPr>
          <w:rFonts w:asciiTheme="minorHAnsi" w:hAnsiTheme="minorHAnsi" w:cstheme="minorHAnsi"/>
          <w:b/>
          <w:color w:val="FF0000"/>
          <w:sz w:val="22"/>
          <w:szCs w:val="22"/>
        </w:rPr>
        <w:t xml:space="preserve"> date limite, il ne vous sera plus possible d’inscrire votre enfant. Nous vous encourageons à le faire dès que possible. </w:t>
      </w:r>
    </w:p>
    <w:bookmarkEnd w:id="0"/>
    <w:p w14:paraId="30CC0C6B" w14:textId="77777777" w:rsidR="00DF587F" w:rsidRDefault="00DF587F" w:rsidP="00F721DC">
      <w:pPr>
        <w:pStyle w:val="NormalWeb"/>
        <w:ind w:right="-568"/>
        <w:contextualSpacing/>
        <w:rPr>
          <w:rStyle w:val="lev"/>
          <w:rFonts w:asciiTheme="minorHAnsi" w:eastAsiaTheme="majorEastAsia" w:hAnsiTheme="minorHAnsi" w:cstheme="minorHAnsi"/>
          <w:color w:val="0070C0"/>
        </w:rPr>
      </w:pPr>
    </w:p>
    <w:p w14:paraId="2F565E79" w14:textId="3F2CB296" w:rsidR="00F721DC" w:rsidRPr="002619DB" w:rsidRDefault="00F721DC" w:rsidP="00F721DC">
      <w:pPr>
        <w:pStyle w:val="NormalWeb"/>
        <w:ind w:right="-568"/>
        <w:contextualSpacing/>
        <w:rPr>
          <w:rStyle w:val="lev"/>
          <w:rFonts w:asciiTheme="minorHAnsi" w:eastAsiaTheme="majorEastAsia" w:hAnsiTheme="minorHAnsi" w:cstheme="minorHAnsi"/>
          <w:color w:val="0070C0"/>
        </w:rPr>
      </w:pPr>
      <w:r w:rsidRPr="002619DB">
        <w:rPr>
          <w:rStyle w:val="lev"/>
          <w:rFonts w:asciiTheme="minorHAnsi" w:eastAsiaTheme="majorEastAsia" w:hAnsiTheme="minorHAnsi" w:cstheme="minorHAnsi"/>
          <w:color w:val="0070C0"/>
        </w:rPr>
        <w:lastRenderedPageBreak/>
        <w:t>AUTRES INFORMATIONS</w:t>
      </w:r>
    </w:p>
    <w:p w14:paraId="1F732638" w14:textId="77777777" w:rsidR="00F721DC" w:rsidRPr="00F24520" w:rsidRDefault="00F721DC" w:rsidP="00F721DC">
      <w:pPr>
        <w:spacing w:after="0" w:line="240" w:lineRule="auto"/>
        <w:ind w:right="-568"/>
        <w:jc w:val="both"/>
        <w:rPr>
          <w:rFonts w:cstheme="minorHAnsi"/>
        </w:rPr>
      </w:pPr>
      <w:r w:rsidRPr="00F24520">
        <w:rPr>
          <w:rFonts w:cstheme="minorHAnsi"/>
          <w:b/>
          <w:bCs/>
          <w:i/>
          <w:iCs/>
          <w:u w:val="single"/>
        </w:rPr>
        <w:t>BOURSES</w:t>
      </w:r>
      <w:r w:rsidRPr="00F24520">
        <w:rPr>
          <w:rFonts w:cstheme="minorHAnsi"/>
          <w:b/>
          <w:bCs/>
        </w:rPr>
        <w:t> :</w:t>
      </w:r>
      <w:r w:rsidRPr="00F24520">
        <w:rPr>
          <w:rFonts w:cstheme="minorHAnsi"/>
        </w:rPr>
        <w:t xml:space="preserve"> Dans le cadre de l’inscription ou de la réinscription de votre enfant pour la prochaine rentrée scolaire, vous pourrez, si vous ne l’avez pas déjà fait l’année dernière, donner votre accord pour que l’administration puisse vérifier votre éligibilité à la bourse scolaire. Si vous donnez votre accord, la bourse sera</w:t>
      </w:r>
      <w:r w:rsidRPr="00F24520">
        <w:rPr>
          <w:rFonts w:cstheme="minorHAnsi"/>
          <w:b/>
          <w:bCs/>
        </w:rPr>
        <w:t xml:space="preserve"> </w:t>
      </w:r>
      <w:r w:rsidRPr="00F24520">
        <w:rPr>
          <w:rFonts w:cstheme="minorHAnsi"/>
        </w:rPr>
        <w:t>attribuée automatiquement</w:t>
      </w:r>
      <w:r w:rsidRPr="00F24520">
        <w:rPr>
          <w:rFonts w:cstheme="minorHAnsi"/>
          <w:b/>
          <w:bCs/>
        </w:rPr>
        <w:t xml:space="preserve"> </w:t>
      </w:r>
      <w:r w:rsidRPr="00F24520">
        <w:rPr>
          <w:rFonts w:cstheme="minorHAnsi"/>
        </w:rPr>
        <w:t>aux foyers éligibles sans autre démarche</w:t>
      </w:r>
      <w:r>
        <w:rPr>
          <w:rFonts w:cstheme="minorHAnsi"/>
        </w:rPr>
        <w:t xml:space="preserve">. </w:t>
      </w:r>
    </w:p>
    <w:p w14:paraId="1F8DF927" w14:textId="77777777" w:rsidR="00F721DC" w:rsidRPr="00F721DC" w:rsidRDefault="00F721DC" w:rsidP="00F721DC">
      <w:pPr>
        <w:pStyle w:val="NormalWeb"/>
        <w:ind w:right="-568"/>
        <w:contextualSpacing/>
        <w:jc w:val="both"/>
        <w:rPr>
          <w:rFonts w:asciiTheme="minorHAnsi" w:hAnsiTheme="minorHAnsi" w:cstheme="minorHAnsi"/>
          <w:b/>
          <w:bCs/>
          <w:sz w:val="22"/>
          <w:szCs w:val="22"/>
        </w:rPr>
      </w:pPr>
      <w:r w:rsidRPr="00F24520">
        <w:rPr>
          <w:rFonts w:asciiTheme="minorHAnsi" w:hAnsiTheme="minorHAnsi" w:cstheme="minorHAnsi"/>
          <w:b/>
          <w:bCs/>
          <w:i/>
          <w:iCs/>
          <w:sz w:val="22"/>
          <w:szCs w:val="22"/>
          <w:u w:val="single"/>
        </w:rPr>
        <w:t>CARTE JEUNE REGION</w:t>
      </w:r>
      <w:r w:rsidRPr="00F24520">
        <w:rPr>
          <w:rFonts w:asciiTheme="minorHAnsi" w:hAnsiTheme="minorHAnsi" w:cstheme="minorHAnsi"/>
          <w:b/>
          <w:bCs/>
          <w:sz w:val="22"/>
          <w:szCs w:val="22"/>
        </w:rPr>
        <w:t> :</w:t>
      </w:r>
      <w:r w:rsidRPr="00F24520">
        <w:rPr>
          <w:rFonts w:asciiTheme="minorHAnsi" w:hAnsiTheme="minorHAnsi" w:cstheme="minorHAnsi"/>
          <w:sz w:val="22"/>
          <w:szCs w:val="22"/>
        </w:rPr>
        <w:t xml:space="preserve"> </w:t>
      </w:r>
      <w:r w:rsidRPr="00F24520">
        <w:rPr>
          <w:rFonts w:asciiTheme="minorHAnsi" w:hAnsiTheme="minorHAnsi" w:cstheme="minorHAnsi"/>
          <w:b/>
          <w:bCs/>
          <w:sz w:val="22"/>
          <w:szCs w:val="22"/>
        </w:rPr>
        <w:t xml:space="preserve">Attention, les nouveaux élèves doivent faire leur demande de carte sur le portail internet de la Région : </w:t>
      </w:r>
      <w:hyperlink r:id="rId13" w:history="1">
        <w:r w:rsidRPr="00F721DC">
          <w:rPr>
            <w:rStyle w:val="Lienhypertexte"/>
            <w:rFonts w:asciiTheme="minorHAnsi" w:eastAsiaTheme="majorEastAsia" w:hAnsiTheme="minorHAnsi" w:cstheme="minorHAnsi"/>
            <w:sz w:val="22"/>
            <w:szCs w:val="22"/>
          </w:rPr>
          <w:t>https://www.laregion.fr/Demander-la-Carte-Jeune-Region</w:t>
        </w:r>
      </w:hyperlink>
    </w:p>
    <w:p w14:paraId="249C1999" w14:textId="77777777" w:rsidR="00F721DC" w:rsidRPr="00F721DC" w:rsidRDefault="00F721DC" w:rsidP="00F721DC">
      <w:pPr>
        <w:pStyle w:val="NormalWeb"/>
        <w:ind w:right="-568"/>
        <w:contextualSpacing/>
        <w:jc w:val="both"/>
        <w:rPr>
          <w:rFonts w:asciiTheme="minorHAnsi" w:hAnsiTheme="minorHAnsi" w:cstheme="minorHAnsi"/>
          <w:b/>
          <w:bCs/>
          <w:sz w:val="22"/>
          <w:szCs w:val="22"/>
        </w:rPr>
      </w:pPr>
    </w:p>
    <w:p w14:paraId="138EC08D" w14:textId="77777777" w:rsidR="00F721DC" w:rsidRDefault="00F721DC" w:rsidP="00F721DC">
      <w:pPr>
        <w:pStyle w:val="NormalWeb"/>
        <w:ind w:right="-568"/>
        <w:contextualSpacing/>
        <w:jc w:val="both"/>
        <w:rPr>
          <w:rFonts w:asciiTheme="minorHAnsi" w:hAnsiTheme="minorHAnsi" w:cstheme="minorHAnsi"/>
          <w:b/>
          <w:bCs/>
          <w:i/>
          <w:iCs/>
          <w:sz w:val="22"/>
          <w:szCs w:val="22"/>
          <w:u w:val="single"/>
        </w:rPr>
      </w:pPr>
      <w:r w:rsidRPr="00F24520">
        <w:rPr>
          <w:rFonts w:asciiTheme="minorHAnsi" w:hAnsiTheme="minorHAnsi" w:cstheme="minorHAnsi"/>
          <w:b/>
          <w:bCs/>
          <w:i/>
          <w:iCs/>
          <w:sz w:val="22"/>
          <w:szCs w:val="22"/>
          <w:u w:val="single"/>
        </w:rPr>
        <w:t>RESTAURATION SCOLAIRE :</w:t>
      </w:r>
    </w:p>
    <w:p w14:paraId="667D9D03" w14:textId="77777777" w:rsidR="00F721DC" w:rsidRPr="00B021CF" w:rsidRDefault="00F721DC" w:rsidP="00F721DC">
      <w:pPr>
        <w:pStyle w:val="NormalWeb"/>
        <w:ind w:right="-568"/>
        <w:contextualSpacing/>
        <w:jc w:val="both"/>
        <w:rPr>
          <w:rFonts w:asciiTheme="minorHAnsi" w:hAnsiTheme="minorHAnsi" w:cstheme="minorHAnsi"/>
          <w:b/>
          <w:bCs/>
          <w:i/>
          <w:iCs/>
          <w:sz w:val="22"/>
          <w:szCs w:val="22"/>
          <w:u w:val="single"/>
        </w:rPr>
      </w:pPr>
      <w:hyperlink r:id="rId14" w:history="1">
        <w:r w:rsidRPr="00E71923">
          <w:rPr>
            <w:rStyle w:val="Lienhypertexte"/>
            <w:rFonts w:asciiTheme="minorHAnsi" w:eastAsiaTheme="majorEastAsia" w:hAnsiTheme="minorHAnsi" w:cstheme="minorHAnsi"/>
            <w:sz w:val="22"/>
            <w:szCs w:val="22"/>
          </w:rPr>
          <w:t>https://georges-pompidou-castelnau-le-lez.mon-ent-occitanie.fr/l-etablissement/la-restauration-scolaire/</w:t>
        </w:r>
      </w:hyperlink>
    </w:p>
    <w:p w14:paraId="7BFD7A57" w14:textId="77777777" w:rsidR="00F721DC" w:rsidRPr="00F24520" w:rsidRDefault="00F721DC" w:rsidP="00F721DC">
      <w:pPr>
        <w:pStyle w:val="NormalWeb"/>
        <w:ind w:right="-568"/>
        <w:contextualSpacing/>
        <w:jc w:val="both"/>
        <w:rPr>
          <w:rFonts w:asciiTheme="minorHAnsi" w:hAnsiTheme="minorHAnsi" w:cstheme="minorHAnsi"/>
          <w:color w:val="333333"/>
          <w:sz w:val="22"/>
          <w:szCs w:val="22"/>
        </w:rPr>
      </w:pPr>
      <w:r w:rsidRPr="00F24520">
        <w:rPr>
          <w:rFonts w:asciiTheme="minorHAnsi" w:hAnsiTheme="minorHAnsi" w:cstheme="minorHAnsi"/>
          <w:color w:val="333333"/>
          <w:sz w:val="22"/>
          <w:szCs w:val="22"/>
        </w:rPr>
        <w:t>Un service de restauration est proposé tous les jours de 11h30 à 13h. Les élèves qui souhaitent déjeuner au restaurant scolaire doivent être en possession de la Carte Jeune Région.</w:t>
      </w:r>
    </w:p>
    <w:p w14:paraId="464B5E48" w14:textId="77777777" w:rsidR="00F721DC" w:rsidRDefault="00F721DC" w:rsidP="00F721DC">
      <w:pPr>
        <w:shd w:val="clear" w:color="auto" w:fill="FFFFFF"/>
        <w:spacing w:after="100" w:afterAutospacing="1" w:line="240" w:lineRule="auto"/>
        <w:ind w:right="-568"/>
        <w:jc w:val="both"/>
        <w:rPr>
          <w:rFonts w:eastAsia="Times New Roman" w:cstheme="minorHAnsi"/>
          <w:color w:val="333333"/>
          <w:lang w:eastAsia="fr-FR"/>
        </w:rPr>
      </w:pPr>
      <w:r w:rsidRPr="00F24520">
        <w:rPr>
          <w:rFonts w:eastAsia="Times New Roman" w:cstheme="minorHAnsi"/>
          <w:color w:val="333333"/>
          <w:lang w:eastAsia="fr-FR"/>
        </w:rPr>
        <w:t>2 options sont proposées</w:t>
      </w:r>
      <w:r>
        <w:rPr>
          <w:rFonts w:eastAsia="Times New Roman" w:cstheme="minorHAnsi"/>
          <w:color w:val="333333"/>
          <w:lang w:eastAsia="fr-FR"/>
        </w:rPr>
        <w:t> :</w:t>
      </w:r>
    </w:p>
    <w:p w14:paraId="546CC19A" w14:textId="77777777" w:rsidR="00F721DC" w:rsidRPr="00574EBC" w:rsidRDefault="00F721DC" w:rsidP="00F721DC">
      <w:pPr>
        <w:shd w:val="clear" w:color="auto" w:fill="FFFFFF"/>
        <w:spacing w:after="100" w:afterAutospacing="1" w:line="240" w:lineRule="auto"/>
        <w:ind w:right="-568"/>
        <w:jc w:val="both"/>
        <w:rPr>
          <w:rFonts w:eastAsia="Times New Roman" w:cstheme="minorHAnsi"/>
          <w:lang w:eastAsia="fr-FR"/>
        </w:rPr>
      </w:pPr>
      <w:r w:rsidRPr="00F24520">
        <w:rPr>
          <w:rFonts w:eastAsia="Times New Roman" w:cstheme="minorHAnsi"/>
          <w:color w:val="333333"/>
          <w:lang w:eastAsia="fr-FR"/>
        </w:rPr>
        <w:t>-</w:t>
      </w:r>
      <w:r w:rsidRPr="00F24520">
        <w:rPr>
          <w:rFonts w:eastAsia="Times New Roman" w:cstheme="minorHAnsi"/>
          <w:b/>
          <w:bCs/>
          <w:color w:val="333333"/>
          <w:lang w:eastAsia="fr-FR"/>
        </w:rPr>
        <w:t> demi-pension au ticket</w:t>
      </w:r>
      <w:r>
        <w:rPr>
          <w:rFonts w:eastAsia="Times New Roman" w:cstheme="minorHAnsi"/>
          <w:b/>
          <w:bCs/>
          <w:color w:val="333333"/>
          <w:lang w:eastAsia="fr-FR"/>
        </w:rPr>
        <w:t xml:space="preserve"> </w:t>
      </w:r>
      <w:r>
        <w:rPr>
          <w:rFonts w:eastAsia="Times New Roman" w:cstheme="minorHAnsi"/>
          <w:color w:val="333333"/>
          <w:lang w:eastAsia="fr-FR"/>
        </w:rPr>
        <w:t>(4.60€)</w:t>
      </w:r>
      <w:r w:rsidRPr="00F24520">
        <w:rPr>
          <w:rFonts w:eastAsia="Times New Roman" w:cstheme="minorHAnsi"/>
          <w:b/>
          <w:bCs/>
          <w:color w:val="333333"/>
          <w:lang w:eastAsia="fr-FR"/>
        </w:rPr>
        <w:t xml:space="preserve"> </w:t>
      </w:r>
      <w:r w:rsidRPr="00F24520">
        <w:rPr>
          <w:rFonts w:eastAsia="Times New Roman" w:cstheme="minorHAnsi"/>
          <w:color w:val="333333"/>
          <w:lang w:eastAsia="fr-FR"/>
        </w:rPr>
        <w:t xml:space="preserve">pour accéder au restaurant n'importe quel jour, à sa convenance. </w:t>
      </w:r>
    </w:p>
    <w:p w14:paraId="6B4C1BCA" w14:textId="77777777" w:rsidR="00F721DC" w:rsidRPr="00F24520" w:rsidRDefault="00F721DC" w:rsidP="00F721DC">
      <w:pPr>
        <w:shd w:val="clear" w:color="auto" w:fill="FFFFFF"/>
        <w:spacing w:after="0" w:line="240" w:lineRule="auto"/>
        <w:ind w:right="94"/>
        <w:jc w:val="both"/>
        <w:rPr>
          <w:rFonts w:eastAsia="Times New Roman" w:cstheme="minorHAnsi"/>
          <w:color w:val="333333"/>
          <w:lang w:eastAsia="fr-FR"/>
        </w:rPr>
      </w:pPr>
      <w:r w:rsidRPr="00F24520">
        <w:rPr>
          <w:rFonts w:eastAsia="Times New Roman" w:cstheme="minorHAnsi"/>
          <w:color w:val="333333"/>
          <w:lang w:eastAsia="fr-FR"/>
        </w:rPr>
        <w:t xml:space="preserve">Le repas doit être réservé à l'avance, jusqu'à 10h30 le jour même. La </w:t>
      </w:r>
      <w:r w:rsidRPr="007F643E">
        <w:rPr>
          <w:rFonts w:eastAsia="Times New Roman" w:cstheme="minorHAnsi"/>
          <w:b/>
          <w:bCs/>
          <w:color w:val="333333"/>
          <w:lang w:eastAsia="fr-FR"/>
        </w:rPr>
        <w:t>réservation</w:t>
      </w:r>
      <w:r w:rsidRPr="00F24520">
        <w:rPr>
          <w:rFonts w:eastAsia="Times New Roman" w:cstheme="minorHAnsi"/>
          <w:color w:val="333333"/>
          <w:lang w:eastAsia="fr-FR"/>
        </w:rPr>
        <w:t xml:space="preserve"> </w:t>
      </w:r>
      <w:r>
        <w:rPr>
          <w:rFonts w:eastAsia="Times New Roman" w:cstheme="minorHAnsi"/>
          <w:color w:val="333333"/>
          <w:lang w:eastAsia="fr-FR"/>
        </w:rPr>
        <w:t xml:space="preserve">(obligatoire) </w:t>
      </w:r>
      <w:r w:rsidRPr="00F24520">
        <w:rPr>
          <w:rFonts w:eastAsia="Times New Roman" w:cstheme="minorHAnsi"/>
          <w:color w:val="333333"/>
          <w:lang w:eastAsia="fr-FR"/>
        </w:rPr>
        <w:t xml:space="preserve">n'est possible que </w:t>
      </w:r>
      <w:r w:rsidRPr="007F643E">
        <w:rPr>
          <w:rFonts w:eastAsia="Times New Roman" w:cstheme="minorHAnsi"/>
          <w:b/>
          <w:bCs/>
          <w:color w:val="333333"/>
          <w:lang w:eastAsia="fr-FR"/>
        </w:rPr>
        <w:t>si le compte de restauration est créditeur</w:t>
      </w:r>
      <w:r w:rsidRPr="00F24520">
        <w:rPr>
          <w:rFonts w:eastAsia="Times New Roman" w:cstheme="minorHAnsi"/>
          <w:color w:val="333333"/>
          <w:lang w:eastAsia="fr-FR"/>
        </w:rPr>
        <w:t>.</w:t>
      </w:r>
      <w:r>
        <w:rPr>
          <w:rFonts w:eastAsia="Times New Roman" w:cstheme="minorHAnsi"/>
          <w:color w:val="333333"/>
          <w:lang w:eastAsia="fr-FR"/>
        </w:rPr>
        <w:t xml:space="preserve"> </w:t>
      </w:r>
      <w:r>
        <w:rPr>
          <w:rFonts w:eastAsia="Times New Roman" w:cstheme="minorHAnsi"/>
          <w:b/>
          <w:bCs/>
          <w:color w:val="333333"/>
          <w:u w:val="single"/>
          <w:lang w:eastAsia="fr-FR"/>
        </w:rPr>
        <w:t>Pour les nouveaux élèves ou étudiants u</w:t>
      </w:r>
      <w:r w:rsidRPr="00F24520">
        <w:rPr>
          <w:rFonts w:eastAsia="Times New Roman" w:cstheme="minorHAnsi"/>
          <w:b/>
          <w:bCs/>
          <w:color w:val="333333"/>
          <w:u w:val="single"/>
          <w:lang w:eastAsia="fr-FR"/>
        </w:rPr>
        <w:t>n paiement devra être effectué avant la rentrée scolaire</w:t>
      </w:r>
      <w:r w:rsidRPr="00F24520">
        <w:rPr>
          <w:rFonts w:eastAsia="Times New Roman" w:cstheme="minorHAnsi"/>
          <w:color w:val="333333"/>
          <w:lang w:eastAsia="fr-FR"/>
        </w:rPr>
        <w:t>, de préférence par carte bancaire via le portail Espace Famille auquel vous pourrez accéder dès réception des identifiants envoyés par courriel par le lycée (au plus tard le 31</w:t>
      </w:r>
      <w:r>
        <w:rPr>
          <w:rFonts w:eastAsia="Times New Roman" w:cstheme="minorHAnsi"/>
          <w:color w:val="333333"/>
          <w:lang w:eastAsia="fr-FR"/>
        </w:rPr>
        <w:t xml:space="preserve"> </w:t>
      </w:r>
      <w:r w:rsidRPr="00F24520">
        <w:rPr>
          <w:rFonts w:eastAsia="Times New Roman" w:cstheme="minorHAnsi"/>
          <w:color w:val="333333"/>
          <w:lang w:eastAsia="fr-FR"/>
        </w:rPr>
        <w:t>août) ; le règlement par chèque (en indiquant au dos nom, prénom et classe) est soit à adresser au service gestion financière des élèves du lycée, soit à effectuer directement sur la borne située à l'administration; pour un paiement en espèces il convient de se présenter à ce service le matin.</w:t>
      </w:r>
    </w:p>
    <w:p w14:paraId="61D31555" w14:textId="77777777" w:rsidR="00F721DC" w:rsidRPr="00F24520" w:rsidRDefault="00F721DC" w:rsidP="00F721DC">
      <w:pPr>
        <w:shd w:val="clear" w:color="auto" w:fill="FFFFFF"/>
        <w:spacing w:after="0" w:line="240" w:lineRule="auto"/>
        <w:ind w:right="94"/>
        <w:jc w:val="both"/>
        <w:rPr>
          <w:rFonts w:eastAsia="Times New Roman" w:cstheme="minorHAnsi"/>
          <w:color w:val="333333"/>
          <w:lang w:eastAsia="fr-FR"/>
        </w:rPr>
      </w:pPr>
    </w:p>
    <w:p w14:paraId="79E64EF1" w14:textId="77777777" w:rsidR="00F721DC" w:rsidRPr="00F24520" w:rsidRDefault="00F721DC" w:rsidP="00F721DC">
      <w:pPr>
        <w:shd w:val="clear" w:color="auto" w:fill="FFFFFF"/>
        <w:spacing w:after="0" w:line="240" w:lineRule="auto"/>
        <w:ind w:right="-567"/>
        <w:jc w:val="both"/>
        <w:rPr>
          <w:rFonts w:eastAsia="Times New Roman" w:cstheme="minorHAnsi"/>
          <w:lang w:eastAsia="fr-FR"/>
        </w:rPr>
      </w:pPr>
    </w:p>
    <w:p w14:paraId="136F776D" w14:textId="38A5F5D7" w:rsidR="00F721DC" w:rsidRDefault="00F721DC" w:rsidP="00F721DC">
      <w:pPr>
        <w:shd w:val="clear" w:color="auto" w:fill="FFFFFF"/>
        <w:spacing w:after="0" w:line="240" w:lineRule="auto"/>
        <w:ind w:right="94"/>
        <w:jc w:val="both"/>
        <w:rPr>
          <w:rFonts w:eastAsia="Times New Roman" w:cstheme="minorHAnsi"/>
          <w:color w:val="333333"/>
          <w:lang w:eastAsia="fr-FR"/>
        </w:rPr>
      </w:pPr>
      <w:r w:rsidRPr="00F24520">
        <w:rPr>
          <w:rFonts w:eastAsia="Times New Roman" w:cstheme="minorHAnsi"/>
          <w:color w:val="333333"/>
          <w:lang w:eastAsia="fr-FR"/>
        </w:rPr>
        <w:t>- </w:t>
      </w:r>
      <w:r w:rsidRPr="00F24520">
        <w:rPr>
          <w:rFonts w:eastAsia="Times New Roman" w:cstheme="minorHAnsi"/>
          <w:b/>
          <w:bCs/>
          <w:color w:val="333333"/>
          <w:lang w:eastAsia="fr-FR"/>
        </w:rPr>
        <w:t xml:space="preserve">demi-pension au forfait </w:t>
      </w:r>
      <w:r w:rsidRPr="00F24520">
        <w:rPr>
          <w:rFonts w:eastAsia="Times New Roman" w:cstheme="minorHAnsi"/>
          <w:color w:val="333333"/>
          <w:lang w:eastAsia="fr-FR"/>
        </w:rPr>
        <w:t>pour les élèves souhaitant accéder au restaurant scolaire 3, 4 ou 5 jours définis chaque semaine. Attention aucune remise d'ordre n'est accordée autre que celles prévues dans le règlement</w:t>
      </w:r>
      <w:r>
        <w:rPr>
          <w:rStyle w:val="Appelnotedebasdep"/>
          <w:rFonts w:eastAsia="Times New Roman" w:cstheme="minorHAnsi"/>
          <w:color w:val="333333"/>
          <w:lang w:eastAsia="fr-FR"/>
        </w:rPr>
        <w:footnoteReference w:id="5"/>
      </w:r>
      <w:r w:rsidRPr="00F24520">
        <w:rPr>
          <w:rFonts w:eastAsia="Times New Roman" w:cstheme="minorHAnsi"/>
          <w:color w:val="333333"/>
          <w:lang w:eastAsia="fr-FR"/>
        </w:rPr>
        <w:t xml:space="preserve"> ; les convenances personnelles ou les changements ponctuels d'emploi du temps notamment n'ouvrent pas droit à une remise.</w:t>
      </w:r>
    </w:p>
    <w:p w14:paraId="4B5E6551" w14:textId="77777777" w:rsidR="00F721DC" w:rsidRDefault="00F721DC" w:rsidP="00F721DC">
      <w:pPr>
        <w:shd w:val="clear" w:color="auto" w:fill="FFFFFF"/>
        <w:spacing w:after="0" w:line="240" w:lineRule="auto"/>
        <w:ind w:right="94"/>
        <w:jc w:val="both"/>
        <w:rPr>
          <w:rFonts w:eastAsia="Times New Roman" w:cstheme="minorHAnsi"/>
          <w:color w:val="333333"/>
          <w:lang w:eastAsia="fr-FR"/>
        </w:rPr>
      </w:pPr>
    </w:p>
    <w:p w14:paraId="36455E73" w14:textId="29C02529" w:rsidR="00F721DC" w:rsidRPr="00F24520" w:rsidRDefault="00F721DC" w:rsidP="00F721DC">
      <w:pPr>
        <w:shd w:val="clear" w:color="auto" w:fill="FFFFFF"/>
        <w:spacing w:after="0" w:line="240" w:lineRule="auto"/>
        <w:ind w:right="94"/>
        <w:jc w:val="both"/>
        <w:rPr>
          <w:rFonts w:eastAsia="Times New Roman" w:cstheme="minorHAnsi"/>
          <w:color w:val="333333"/>
          <w:lang w:eastAsia="fr-FR"/>
        </w:rPr>
      </w:pPr>
      <w:r>
        <w:rPr>
          <w:rFonts w:eastAsia="Times New Roman" w:cstheme="minorHAnsi"/>
          <w:color w:val="333333"/>
          <w:lang w:eastAsia="fr-FR"/>
        </w:rPr>
        <w:t>Forfait DP 5 jours : 592€ | Forfait DP 4 jours : 473.60€ | Forfait DP 3 jours : 355.20€</w:t>
      </w:r>
    </w:p>
    <w:p w14:paraId="1E45310E" w14:textId="77777777" w:rsidR="00F721DC" w:rsidRPr="00D517EB" w:rsidRDefault="00F721DC" w:rsidP="00F721DC">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 xml:space="preserve">Si vous choisissez la formule </w:t>
      </w:r>
      <w:r w:rsidRPr="00D517EB">
        <w:rPr>
          <w:rFonts w:eastAsia="Times New Roman" w:cstheme="minorHAnsi"/>
          <w:b/>
          <w:bCs/>
          <w:color w:val="333333"/>
          <w:lang w:eastAsia="fr-FR"/>
        </w:rPr>
        <w:t>demi-pension au forfait</w:t>
      </w:r>
      <w:r w:rsidRPr="00D517EB">
        <w:rPr>
          <w:rFonts w:eastAsia="Times New Roman" w:cstheme="minorHAnsi"/>
          <w:color w:val="333333"/>
          <w:lang w:eastAsia="fr-FR"/>
        </w:rPr>
        <w:t xml:space="preserve"> (3, 4 ou 5 jours par semaine), vous devez compléter un formulaire </w:t>
      </w:r>
      <w:r>
        <w:rPr>
          <w:rFonts w:eastAsia="Times New Roman" w:cstheme="minorHAnsi"/>
          <w:color w:val="333333"/>
          <w:lang w:eastAsia="fr-FR"/>
        </w:rPr>
        <w:t xml:space="preserve">en ligne </w:t>
      </w:r>
      <w:r w:rsidRPr="00D517EB">
        <w:rPr>
          <w:rFonts w:eastAsia="Times New Roman" w:cstheme="minorHAnsi"/>
          <w:color w:val="333333"/>
          <w:lang w:eastAsia="fr-FR"/>
        </w:rPr>
        <w:t>dans les 5 jours suivant la distribution des emplois du temps.</w:t>
      </w:r>
      <w:r>
        <w:rPr>
          <w:rFonts w:eastAsia="Times New Roman" w:cstheme="minorHAnsi"/>
          <w:color w:val="333333"/>
          <w:lang w:eastAsia="fr-FR"/>
        </w:rPr>
        <w:t xml:space="preserve"> Un formulaire papier est également </w:t>
      </w:r>
      <w:r w:rsidRPr="00D517EB">
        <w:rPr>
          <w:rFonts w:eastAsia="Times New Roman" w:cstheme="minorHAnsi"/>
          <w:color w:val="333333"/>
          <w:lang w:eastAsia="fr-FR"/>
        </w:rPr>
        <w:t>disponible auprès du service de gestion financière des élèves</w:t>
      </w:r>
      <w:r>
        <w:rPr>
          <w:rFonts w:eastAsia="Times New Roman" w:cstheme="minorHAnsi"/>
          <w:color w:val="333333"/>
          <w:lang w:eastAsia="fr-FR"/>
        </w:rPr>
        <w:t xml:space="preserve"> ; il doit être renseigner puis </w:t>
      </w:r>
      <w:r w:rsidRPr="00D517EB">
        <w:rPr>
          <w:rFonts w:eastAsia="Times New Roman" w:cstheme="minorHAnsi"/>
          <w:color w:val="333333"/>
          <w:lang w:eastAsia="fr-FR"/>
        </w:rPr>
        <w:t>dépos</w:t>
      </w:r>
      <w:r>
        <w:rPr>
          <w:rFonts w:eastAsia="Times New Roman" w:cstheme="minorHAnsi"/>
          <w:color w:val="333333"/>
          <w:lang w:eastAsia="fr-FR"/>
        </w:rPr>
        <w:t>er</w:t>
      </w:r>
      <w:r w:rsidRPr="00D517EB">
        <w:rPr>
          <w:rFonts w:eastAsia="Times New Roman" w:cstheme="minorHAnsi"/>
          <w:color w:val="333333"/>
          <w:lang w:eastAsia="fr-FR"/>
        </w:rPr>
        <w:t xml:space="preserve"> au service ou envoyé par courriel</w:t>
      </w:r>
      <w:r>
        <w:rPr>
          <w:rFonts w:eastAsia="Times New Roman" w:cstheme="minorHAnsi"/>
          <w:color w:val="333333"/>
          <w:lang w:eastAsia="fr-FR"/>
        </w:rPr>
        <w:t>,</w:t>
      </w:r>
      <w:r w:rsidRPr="00D517EB">
        <w:rPr>
          <w:rFonts w:eastAsia="Times New Roman" w:cstheme="minorHAnsi"/>
          <w:color w:val="333333"/>
          <w:lang w:eastAsia="fr-FR"/>
        </w:rPr>
        <w:t xml:space="preserve"> dans les 5 jours suivant la distribution des emplois du temps.</w:t>
      </w:r>
    </w:p>
    <w:p w14:paraId="5F77A04E" w14:textId="77777777" w:rsidR="00F721DC" w:rsidRPr="00D517EB" w:rsidRDefault="00F721DC" w:rsidP="00F721DC">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Le choix des jours de repas est valable pour tout le trimestre et ne peut pas être modifié en cours de période, sauf en cas de changement d'emploi du temps décidé par l'établissement.</w:t>
      </w:r>
    </w:p>
    <w:p w14:paraId="0B4DAF59" w14:textId="77777777" w:rsidR="00F721DC" w:rsidRPr="00D517EB" w:rsidRDefault="00F721DC" w:rsidP="00F721DC">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Un seul changement par année scolaire ne sera accordé, toute demande de modification de régime ou d'arrêt de la demi-pension devra être formulée au moins 30 jours avant la fin du trimestre et ne pourra prendre effet qu’au trimestre suivant.</w:t>
      </w:r>
    </w:p>
    <w:p w14:paraId="3E4CA919" w14:textId="77777777" w:rsidR="00F721DC" w:rsidRPr="00D517EB" w:rsidRDefault="00F721DC" w:rsidP="00F721DC">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lastRenderedPageBreak/>
        <w:t>Le paiement au forfait est payable en trois terme, et payable d’avance en ligne (Pronote – Espace parent), en début de période à réception de l’avis de sommes à payer adressé par courriel.</w:t>
      </w:r>
    </w:p>
    <w:p w14:paraId="1DFFEDAA" w14:textId="77777777" w:rsidR="00F721DC" w:rsidRDefault="00F721DC" w:rsidP="00F721DC">
      <w:pPr>
        <w:pStyle w:val="NormalWeb"/>
        <w:ind w:right="-568"/>
        <w:contextualSpacing/>
        <w:jc w:val="both"/>
      </w:pPr>
      <w:r>
        <w:rPr>
          <w:rFonts w:asciiTheme="minorHAnsi" w:hAnsiTheme="minorHAnsi" w:cstheme="minorHAnsi"/>
          <w:color w:val="333333"/>
          <w:sz w:val="22"/>
          <w:szCs w:val="22"/>
          <w:shd w:val="clear" w:color="auto" w:fill="FFFFFF"/>
        </w:rPr>
        <w:t>Pour contacter l</w:t>
      </w:r>
      <w:r w:rsidRPr="00F24520">
        <w:rPr>
          <w:rFonts w:asciiTheme="minorHAnsi" w:hAnsiTheme="minorHAnsi" w:cstheme="minorHAnsi"/>
          <w:color w:val="333333"/>
          <w:sz w:val="22"/>
          <w:szCs w:val="22"/>
          <w:shd w:val="clear" w:color="auto" w:fill="FFFFFF"/>
        </w:rPr>
        <w:t>e service </w:t>
      </w:r>
      <w:r w:rsidRPr="00F24520">
        <w:rPr>
          <w:rFonts w:asciiTheme="minorHAnsi" w:hAnsiTheme="minorHAnsi" w:cstheme="minorHAnsi"/>
          <w:i/>
          <w:iCs/>
          <w:color w:val="333333"/>
          <w:sz w:val="22"/>
          <w:szCs w:val="22"/>
          <w:shd w:val="clear" w:color="auto" w:fill="FFFFFF"/>
        </w:rPr>
        <w:t>gestion financière élèves</w:t>
      </w:r>
      <w:r w:rsidRPr="00F24520">
        <w:rPr>
          <w:rFonts w:asciiTheme="minorHAnsi" w:hAnsiTheme="minorHAnsi" w:cstheme="minorHAnsi"/>
          <w:color w:val="333333"/>
          <w:sz w:val="22"/>
          <w:szCs w:val="22"/>
          <w:shd w:val="clear" w:color="auto" w:fill="FFFFFF"/>
        </w:rPr>
        <w:t> : </w:t>
      </w:r>
      <w:hyperlink r:id="rId15" w:tgtFrame="1" w:history="1">
        <w:r w:rsidRPr="00F24520">
          <w:rPr>
            <w:rFonts w:asciiTheme="minorHAnsi" w:hAnsiTheme="minorHAnsi" w:cstheme="minorHAnsi"/>
            <w:color w:val="0000FF"/>
            <w:sz w:val="22"/>
            <w:szCs w:val="22"/>
            <w:u w:val="single"/>
            <w:shd w:val="clear" w:color="auto" w:fill="FFFFFF"/>
          </w:rPr>
          <w:t>gfe.pompidou@ac-montpellier.fr</w:t>
        </w:r>
      </w:hyperlink>
    </w:p>
    <w:p w14:paraId="7E4D5477" w14:textId="77777777" w:rsidR="00F721DC" w:rsidRDefault="00F721DC" w:rsidP="00F721DC">
      <w:pPr>
        <w:pStyle w:val="NormalWeb"/>
        <w:ind w:right="-568"/>
        <w:contextualSpacing/>
        <w:jc w:val="both"/>
      </w:pPr>
    </w:p>
    <w:p w14:paraId="3636156B" w14:textId="2DC9CAE7" w:rsidR="00227530" w:rsidRPr="00F24520" w:rsidRDefault="00227530">
      <w:pPr>
        <w:rPr>
          <w:rFonts w:cstheme="minorHAnsi"/>
          <w:b/>
          <w:bCs/>
        </w:rPr>
      </w:pPr>
    </w:p>
    <w:sectPr w:rsidR="00227530" w:rsidRPr="00F245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C22BB6" w14:textId="77777777" w:rsidR="00655196" w:rsidRDefault="00655196" w:rsidP="00F24520">
      <w:pPr>
        <w:spacing w:after="0" w:line="240" w:lineRule="auto"/>
      </w:pPr>
      <w:r>
        <w:separator/>
      </w:r>
    </w:p>
  </w:endnote>
  <w:endnote w:type="continuationSeparator" w:id="0">
    <w:p w14:paraId="0B15F43E" w14:textId="77777777" w:rsidR="00655196" w:rsidRDefault="00655196" w:rsidP="00F24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462C18" w14:textId="77777777" w:rsidR="00655196" w:rsidRDefault="00655196" w:rsidP="00F24520">
      <w:pPr>
        <w:spacing w:after="0" w:line="240" w:lineRule="auto"/>
      </w:pPr>
      <w:r>
        <w:separator/>
      </w:r>
    </w:p>
  </w:footnote>
  <w:footnote w:type="continuationSeparator" w:id="0">
    <w:p w14:paraId="67073EE0" w14:textId="77777777" w:rsidR="00655196" w:rsidRDefault="00655196" w:rsidP="00F24520">
      <w:pPr>
        <w:spacing w:after="0" w:line="240" w:lineRule="auto"/>
      </w:pPr>
      <w:r>
        <w:continuationSeparator/>
      </w:r>
    </w:p>
  </w:footnote>
  <w:footnote w:id="1">
    <w:p w14:paraId="3D5AC798" w14:textId="0184E0B8" w:rsidR="00F24520" w:rsidRPr="007A3070" w:rsidRDefault="00F24520" w:rsidP="007A3070">
      <w:pPr>
        <w:pStyle w:val="NormalWeb"/>
        <w:ind w:right="-568"/>
        <w:jc w:val="both"/>
        <w:rPr>
          <w:rFonts w:asciiTheme="minorHAnsi" w:hAnsiTheme="minorHAnsi" w:cstheme="minorHAnsi"/>
          <w:sz w:val="20"/>
          <w:szCs w:val="20"/>
        </w:rPr>
      </w:pPr>
      <w:r>
        <w:rPr>
          <w:rStyle w:val="Appelnotedebasdep"/>
        </w:rPr>
        <w:footnoteRef/>
      </w:r>
      <w:r w:rsidRPr="00DE5AE8">
        <w:rPr>
          <w:rFonts w:asciiTheme="minorHAnsi" w:hAnsiTheme="minorHAnsi" w:cstheme="minorHAnsi"/>
          <w:color w:val="000000"/>
          <w:sz w:val="20"/>
          <w:szCs w:val="20"/>
          <w:u w:val="single"/>
        </w:rPr>
        <w:t>En</w:t>
      </w:r>
      <w:r>
        <w:rPr>
          <w:rFonts w:asciiTheme="minorHAnsi" w:hAnsiTheme="minorHAnsi" w:cstheme="minorHAnsi"/>
          <w:color w:val="000000"/>
          <w:sz w:val="20"/>
          <w:szCs w:val="20"/>
          <w:u w:val="single"/>
        </w:rPr>
        <w:t xml:space="preserve"> </w:t>
      </w:r>
      <w:r w:rsidRPr="00DE5AE8">
        <w:rPr>
          <w:rFonts w:asciiTheme="minorHAnsi" w:hAnsiTheme="minorHAnsi" w:cstheme="minorHAnsi"/>
          <w:color w:val="000000"/>
          <w:sz w:val="20"/>
          <w:szCs w:val="20"/>
          <w:u w:val="single"/>
        </w:rPr>
        <w:t>cas de problème</w:t>
      </w:r>
      <w:r w:rsidRPr="00DE5AE8">
        <w:rPr>
          <w:rFonts w:asciiTheme="minorHAnsi" w:hAnsiTheme="minorHAnsi" w:cstheme="minorHAnsi"/>
          <w:color w:val="000000"/>
          <w:sz w:val="20"/>
          <w:szCs w:val="20"/>
        </w:rPr>
        <w:t xml:space="preserve">, une plateforme d'assistance nationale est mise à votre disposition en ligne : </w:t>
      </w:r>
      <w:hyperlink r:id="rId1" w:history="1">
        <w:r w:rsidRPr="00DE5AE8">
          <w:rPr>
            <w:rStyle w:val="Lienhypertexte"/>
            <w:rFonts w:asciiTheme="minorHAnsi" w:eastAsiaTheme="majorEastAsia" w:hAnsiTheme="minorHAnsi" w:cstheme="minorHAnsi"/>
            <w:sz w:val="20"/>
            <w:szCs w:val="20"/>
          </w:rPr>
          <w:t>assistanceteleservices.education.gouv.fr</w:t>
        </w:r>
      </w:hyperlink>
      <w:r w:rsidRPr="00DE5AE8">
        <w:rPr>
          <w:rFonts w:asciiTheme="minorHAnsi" w:hAnsiTheme="minorHAnsi" w:cstheme="minorHAnsi"/>
          <w:sz w:val="20"/>
          <w:szCs w:val="20"/>
        </w:rPr>
        <w:t xml:space="preserve"> ou p</w:t>
      </w:r>
      <w:r w:rsidRPr="00DE5AE8">
        <w:rPr>
          <w:rFonts w:asciiTheme="minorHAnsi" w:hAnsiTheme="minorHAnsi" w:cstheme="minorHAnsi"/>
          <w:color w:val="000000"/>
          <w:sz w:val="20"/>
          <w:szCs w:val="20"/>
        </w:rPr>
        <w:t>ar téléphone : 0 809 54 06 06 (prix d'un appel local)</w:t>
      </w:r>
    </w:p>
  </w:footnote>
  <w:footnote w:id="2">
    <w:p w14:paraId="0A1A490F" w14:textId="426C00C2" w:rsidR="007A3070" w:rsidRPr="00F24520" w:rsidRDefault="007A3070" w:rsidP="007A3070">
      <w:pPr>
        <w:spacing w:after="0" w:line="240" w:lineRule="auto"/>
        <w:ind w:right="-568"/>
        <w:jc w:val="both"/>
        <w:rPr>
          <w:rFonts w:cstheme="minorHAnsi"/>
        </w:rPr>
      </w:pPr>
      <w:r>
        <w:rPr>
          <w:rStyle w:val="Appelnotedebasdep"/>
        </w:rPr>
        <w:footnoteRef/>
      </w:r>
      <w:r>
        <w:t xml:space="preserve"> </w:t>
      </w:r>
      <w:r w:rsidRPr="007A3070">
        <w:rPr>
          <w:rFonts w:eastAsia="Times New Roman" w:cstheme="minorHAnsi"/>
          <w:color w:val="000000"/>
          <w:kern w:val="0"/>
          <w:sz w:val="20"/>
          <w:szCs w:val="20"/>
          <w:lang w:eastAsia="fr-FR"/>
          <w14:ligatures w14:val="none"/>
        </w:rPr>
        <w:t>En donnant votre accord, la bourse sera attribuée automatiquement aux foyers éligibles sans autre démarche.</w:t>
      </w:r>
      <w:r>
        <w:rPr>
          <w:rFonts w:cstheme="minorHAnsi"/>
        </w:rPr>
        <w:t xml:space="preserve"> </w:t>
      </w:r>
    </w:p>
    <w:p w14:paraId="1FD30C89" w14:textId="2D71772D" w:rsidR="007A3070" w:rsidRDefault="007A3070">
      <w:pPr>
        <w:pStyle w:val="Notedebasdepage"/>
      </w:pPr>
    </w:p>
  </w:footnote>
  <w:footnote w:id="3">
    <w:p w14:paraId="6D989335" w14:textId="799134FD" w:rsidR="00F24520" w:rsidRDefault="00F24520" w:rsidP="00F24520">
      <w:pPr>
        <w:spacing w:after="0" w:line="240" w:lineRule="auto"/>
        <w:ind w:right="-568"/>
        <w:jc w:val="both"/>
        <w:rPr>
          <w:rFonts w:cstheme="minorHAnsi"/>
          <w:sz w:val="20"/>
          <w:szCs w:val="20"/>
        </w:rPr>
      </w:pPr>
      <w:r>
        <w:rPr>
          <w:rStyle w:val="Appelnotedebasdep"/>
        </w:rPr>
        <w:footnoteRef/>
      </w:r>
      <w:r>
        <w:t xml:space="preserve"> </w:t>
      </w:r>
      <w:r w:rsidRPr="00F24520">
        <w:rPr>
          <w:rFonts w:eastAsia="Times New Roman" w:cstheme="minorHAnsi"/>
          <w:b/>
          <w:bCs/>
          <w:i/>
          <w:iCs/>
          <w:sz w:val="20"/>
          <w:szCs w:val="20"/>
          <w:u w:val="single"/>
          <w:lang w:eastAsia="fr-FR"/>
        </w:rPr>
        <w:t xml:space="preserve">Pourquoi demande-t-on un relevé d’identité bancaire lors de l’inscription ? : </w:t>
      </w:r>
      <w:r w:rsidRPr="00F24520">
        <w:rPr>
          <w:rFonts w:cstheme="minorHAnsi"/>
          <w:sz w:val="20"/>
          <w:szCs w:val="20"/>
        </w:rPr>
        <w:t>Un relevé d’identité bancaire doit être déposé lors de l’inscription pour le paiement des bourses, remboursement de solde de compte restauration, d’excédent de versement pour des sorties scolaires ou voyages…</w:t>
      </w:r>
    </w:p>
    <w:p w14:paraId="15726DBD" w14:textId="77777777" w:rsidR="007A3070" w:rsidRPr="00F24520" w:rsidRDefault="007A3070" w:rsidP="00F24520">
      <w:pPr>
        <w:spacing w:after="0" w:line="240" w:lineRule="auto"/>
        <w:ind w:right="-568"/>
        <w:jc w:val="both"/>
        <w:rPr>
          <w:rFonts w:eastAsia="Times New Roman" w:cstheme="minorHAnsi"/>
          <w:b/>
          <w:bCs/>
          <w:i/>
          <w:iCs/>
          <w:sz w:val="20"/>
          <w:szCs w:val="20"/>
          <w:u w:val="single"/>
          <w:lang w:eastAsia="fr-FR"/>
        </w:rPr>
      </w:pPr>
    </w:p>
  </w:footnote>
  <w:footnote w:id="4">
    <w:p w14:paraId="03640D08" w14:textId="04D2822C" w:rsidR="007405C1" w:rsidRDefault="007405C1">
      <w:pPr>
        <w:pStyle w:val="Notedebasdepage"/>
      </w:pPr>
      <w:r>
        <w:rPr>
          <w:rStyle w:val="Appelnotedebasdep"/>
        </w:rPr>
        <w:footnoteRef/>
      </w:r>
      <w:r>
        <w:t xml:space="preserve"> </w:t>
      </w:r>
      <w:r w:rsidR="00AF2FB3" w:rsidRPr="00AF2FB3">
        <w:t>La maison des lycéens est une association dont le but est d'encourager, d'accompagner, mais aussi de financer les initiatives et les projets des élèves (forum de l'orientation, bal du lycée, noël de l'espoir, carnaval...).</w:t>
      </w:r>
    </w:p>
  </w:footnote>
  <w:footnote w:id="5">
    <w:p w14:paraId="51D4FC8A" w14:textId="2C632988" w:rsidR="00F721DC" w:rsidRPr="00F721DC" w:rsidRDefault="00F721DC" w:rsidP="00F721DC">
      <w:pPr>
        <w:pStyle w:val="NormalWeb"/>
        <w:ind w:right="-568"/>
        <w:contextualSpacing/>
        <w:jc w:val="both"/>
        <w:rPr>
          <w:rFonts w:asciiTheme="minorHAnsi" w:hAnsiTheme="minorHAnsi" w:cstheme="minorHAnsi"/>
          <w:color w:val="000000"/>
          <w:sz w:val="20"/>
          <w:szCs w:val="20"/>
        </w:rPr>
      </w:pPr>
      <w:r>
        <w:rPr>
          <w:rStyle w:val="Appelnotedebasdep"/>
        </w:rPr>
        <w:footnoteRef/>
      </w:r>
      <w:r>
        <w:t xml:space="preserve"> </w:t>
      </w:r>
      <w:r w:rsidRPr="00F721DC">
        <w:rPr>
          <w:rFonts w:asciiTheme="minorHAnsi" w:hAnsiTheme="minorHAnsi" w:cstheme="minorHAnsi"/>
          <w:color w:val="000000"/>
          <w:sz w:val="20"/>
          <w:szCs w:val="20"/>
        </w:rPr>
        <w:t>Règlement Régional du Service de Restauration et d’Hébergement des lycées publics et des établissements régionaux d’enseignement adapté d’Occitanie adopté par la Commission permanente du Conseil Régional le 22 mai 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86CE8"/>
    <w:multiLevelType w:val="hybridMultilevel"/>
    <w:tmpl w:val="37B8FCE2"/>
    <w:lvl w:ilvl="0" w:tplc="0D8C28C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D273CA9"/>
    <w:multiLevelType w:val="multilevel"/>
    <w:tmpl w:val="C7C43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9A6387"/>
    <w:multiLevelType w:val="hybridMultilevel"/>
    <w:tmpl w:val="B9208496"/>
    <w:lvl w:ilvl="0" w:tplc="5B4AB268">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75050FD"/>
    <w:multiLevelType w:val="multilevel"/>
    <w:tmpl w:val="9D2626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7A024CF"/>
    <w:multiLevelType w:val="hybridMultilevel"/>
    <w:tmpl w:val="D60C1336"/>
    <w:lvl w:ilvl="0" w:tplc="B366D326">
      <w:start w:val="1"/>
      <w:numFmt w:val="decimal"/>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1994DEF"/>
    <w:multiLevelType w:val="multilevel"/>
    <w:tmpl w:val="2B4C5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31363C4"/>
    <w:multiLevelType w:val="hybridMultilevel"/>
    <w:tmpl w:val="620CC56A"/>
    <w:lvl w:ilvl="0" w:tplc="9B08EE66">
      <w:start w:val="3"/>
      <w:numFmt w:val="bullet"/>
      <w:lvlText w:val="-"/>
      <w:lvlJc w:val="left"/>
      <w:pPr>
        <w:ind w:left="1067" w:hanging="360"/>
      </w:pPr>
      <w:rPr>
        <w:rFonts w:ascii="Times New Roman" w:eastAsia="Times New Roman" w:hAnsi="Times New Roman" w:cs="Times New Roman" w:hint="default"/>
      </w:rPr>
    </w:lvl>
    <w:lvl w:ilvl="1" w:tplc="040C0003">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num w:numId="1" w16cid:durableId="1492603579">
    <w:abstractNumId w:val="0"/>
  </w:num>
  <w:num w:numId="2" w16cid:durableId="1556701668">
    <w:abstractNumId w:val="6"/>
  </w:num>
  <w:num w:numId="3" w16cid:durableId="2100444128">
    <w:abstractNumId w:val="2"/>
  </w:num>
  <w:num w:numId="4" w16cid:durableId="1897735607">
    <w:abstractNumId w:val="3"/>
  </w:num>
  <w:num w:numId="5" w16cid:durableId="130561596">
    <w:abstractNumId w:val="1"/>
  </w:num>
  <w:num w:numId="6" w16cid:durableId="271281482">
    <w:abstractNumId w:val="5"/>
  </w:num>
  <w:num w:numId="7" w16cid:durableId="167938657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37E"/>
    <w:rsid w:val="000A7F73"/>
    <w:rsid w:val="00227530"/>
    <w:rsid w:val="002619DB"/>
    <w:rsid w:val="002E1AF9"/>
    <w:rsid w:val="002E47DC"/>
    <w:rsid w:val="003761F1"/>
    <w:rsid w:val="0039756A"/>
    <w:rsid w:val="00490C2E"/>
    <w:rsid w:val="00535BEF"/>
    <w:rsid w:val="00574EBC"/>
    <w:rsid w:val="005E2517"/>
    <w:rsid w:val="00655196"/>
    <w:rsid w:val="0068553E"/>
    <w:rsid w:val="006A1DD8"/>
    <w:rsid w:val="006A5211"/>
    <w:rsid w:val="0072106D"/>
    <w:rsid w:val="00726491"/>
    <w:rsid w:val="007405C1"/>
    <w:rsid w:val="00771503"/>
    <w:rsid w:val="00781870"/>
    <w:rsid w:val="007A3070"/>
    <w:rsid w:val="0081667D"/>
    <w:rsid w:val="00853366"/>
    <w:rsid w:val="008613A6"/>
    <w:rsid w:val="008F30EB"/>
    <w:rsid w:val="00915F8C"/>
    <w:rsid w:val="00925D3A"/>
    <w:rsid w:val="009B4FB7"/>
    <w:rsid w:val="009E18EC"/>
    <w:rsid w:val="00A12F67"/>
    <w:rsid w:val="00A1408E"/>
    <w:rsid w:val="00A6033D"/>
    <w:rsid w:val="00A94679"/>
    <w:rsid w:val="00AF2FB3"/>
    <w:rsid w:val="00AF7A15"/>
    <w:rsid w:val="00B021CF"/>
    <w:rsid w:val="00B53AF0"/>
    <w:rsid w:val="00CC1E6B"/>
    <w:rsid w:val="00CC337E"/>
    <w:rsid w:val="00CE4473"/>
    <w:rsid w:val="00DA517B"/>
    <w:rsid w:val="00DE5AE8"/>
    <w:rsid w:val="00DF587F"/>
    <w:rsid w:val="00E16AFD"/>
    <w:rsid w:val="00F24520"/>
    <w:rsid w:val="00F27923"/>
    <w:rsid w:val="00F721DC"/>
    <w:rsid w:val="00F8217C"/>
    <w:rsid w:val="00FF0D9E"/>
    <w:rsid w:val="00FF2E7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1F244"/>
  <w15:chartTrackingRefBased/>
  <w15:docId w15:val="{2C4C5C6C-E208-44A9-A145-749FE8447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CC337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CC337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CC337E"/>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CC337E"/>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CC337E"/>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CC337E"/>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C337E"/>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C337E"/>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C337E"/>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C337E"/>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CC337E"/>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CC337E"/>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CC337E"/>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CC337E"/>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CC337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C337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C337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C337E"/>
    <w:rPr>
      <w:rFonts w:eastAsiaTheme="majorEastAsia" w:cstheme="majorBidi"/>
      <w:color w:val="272727" w:themeColor="text1" w:themeTint="D8"/>
    </w:rPr>
  </w:style>
  <w:style w:type="paragraph" w:styleId="Titre">
    <w:name w:val="Title"/>
    <w:basedOn w:val="Normal"/>
    <w:next w:val="Normal"/>
    <w:link w:val="TitreCar"/>
    <w:uiPriority w:val="10"/>
    <w:qFormat/>
    <w:rsid w:val="00CC33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C337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C337E"/>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C337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C337E"/>
    <w:pPr>
      <w:spacing w:before="160"/>
      <w:jc w:val="center"/>
    </w:pPr>
    <w:rPr>
      <w:i/>
      <w:iCs/>
      <w:color w:val="404040" w:themeColor="text1" w:themeTint="BF"/>
    </w:rPr>
  </w:style>
  <w:style w:type="character" w:customStyle="1" w:styleId="CitationCar">
    <w:name w:val="Citation Car"/>
    <w:basedOn w:val="Policepardfaut"/>
    <w:link w:val="Citation"/>
    <w:uiPriority w:val="29"/>
    <w:rsid w:val="00CC337E"/>
    <w:rPr>
      <w:i/>
      <w:iCs/>
      <w:color w:val="404040" w:themeColor="text1" w:themeTint="BF"/>
    </w:rPr>
  </w:style>
  <w:style w:type="paragraph" w:styleId="Paragraphedeliste">
    <w:name w:val="List Paragraph"/>
    <w:basedOn w:val="Normal"/>
    <w:uiPriority w:val="34"/>
    <w:qFormat/>
    <w:rsid w:val="00CC337E"/>
    <w:pPr>
      <w:ind w:left="720"/>
      <w:contextualSpacing/>
    </w:pPr>
  </w:style>
  <w:style w:type="character" w:styleId="Accentuationintense">
    <w:name w:val="Intense Emphasis"/>
    <w:basedOn w:val="Policepardfaut"/>
    <w:uiPriority w:val="21"/>
    <w:qFormat/>
    <w:rsid w:val="00CC337E"/>
    <w:rPr>
      <w:i/>
      <w:iCs/>
      <w:color w:val="2F5496" w:themeColor="accent1" w:themeShade="BF"/>
    </w:rPr>
  </w:style>
  <w:style w:type="paragraph" w:styleId="Citationintense">
    <w:name w:val="Intense Quote"/>
    <w:basedOn w:val="Normal"/>
    <w:next w:val="Normal"/>
    <w:link w:val="CitationintenseCar"/>
    <w:uiPriority w:val="30"/>
    <w:qFormat/>
    <w:rsid w:val="00CC337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CC337E"/>
    <w:rPr>
      <w:i/>
      <w:iCs/>
      <w:color w:val="2F5496" w:themeColor="accent1" w:themeShade="BF"/>
    </w:rPr>
  </w:style>
  <w:style w:type="character" w:styleId="Rfrenceintense">
    <w:name w:val="Intense Reference"/>
    <w:basedOn w:val="Policepardfaut"/>
    <w:uiPriority w:val="32"/>
    <w:qFormat/>
    <w:rsid w:val="00CC337E"/>
    <w:rPr>
      <w:b/>
      <w:bCs/>
      <w:smallCaps/>
      <w:color w:val="2F5496" w:themeColor="accent1" w:themeShade="BF"/>
      <w:spacing w:val="5"/>
    </w:rPr>
  </w:style>
  <w:style w:type="character" w:styleId="Lienhypertexte">
    <w:name w:val="Hyperlink"/>
    <w:basedOn w:val="Policepardfaut"/>
    <w:uiPriority w:val="99"/>
    <w:unhideWhenUsed/>
    <w:rsid w:val="00CC337E"/>
    <w:rPr>
      <w:color w:val="0563C1" w:themeColor="hyperlink"/>
      <w:u w:val="single"/>
    </w:rPr>
  </w:style>
  <w:style w:type="character" w:styleId="Mentionnonrsolue">
    <w:name w:val="Unresolved Mention"/>
    <w:basedOn w:val="Policepardfaut"/>
    <w:uiPriority w:val="99"/>
    <w:semiHidden/>
    <w:unhideWhenUsed/>
    <w:rsid w:val="00CC337E"/>
    <w:rPr>
      <w:color w:val="605E5C"/>
      <w:shd w:val="clear" w:color="auto" w:fill="E1DFDD"/>
    </w:rPr>
  </w:style>
  <w:style w:type="paragraph" w:styleId="NormalWeb">
    <w:name w:val="Normal (Web)"/>
    <w:basedOn w:val="Normal"/>
    <w:uiPriority w:val="99"/>
    <w:unhideWhenUsed/>
    <w:rsid w:val="005E2517"/>
    <w:pPr>
      <w:spacing w:before="100" w:beforeAutospacing="1" w:after="100" w:afterAutospacing="1" w:line="240" w:lineRule="auto"/>
    </w:pPr>
    <w:rPr>
      <w:rFonts w:ascii="Times New Roman" w:eastAsia="Times New Roman" w:hAnsi="Times New Roman" w:cs="Times New Roman"/>
      <w:kern w:val="0"/>
      <w:sz w:val="24"/>
      <w:szCs w:val="24"/>
      <w:lang w:eastAsia="fr-FR"/>
      <w14:ligatures w14:val="none"/>
    </w:rPr>
  </w:style>
  <w:style w:type="character" w:styleId="lev">
    <w:name w:val="Strong"/>
    <w:basedOn w:val="Policepardfaut"/>
    <w:uiPriority w:val="22"/>
    <w:qFormat/>
    <w:rsid w:val="005E2517"/>
    <w:rPr>
      <w:b/>
      <w:bCs/>
    </w:rPr>
  </w:style>
  <w:style w:type="paragraph" w:styleId="Notedebasdepage">
    <w:name w:val="footnote text"/>
    <w:basedOn w:val="Normal"/>
    <w:link w:val="NotedebasdepageCar"/>
    <w:uiPriority w:val="99"/>
    <w:semiHidden/>
    <w:unhideWhenUsed/>
    <w:rsid w:val="00F2452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24520"/>
    <w:rPr>
      <w:sz w:val="20"/>
      <w:szCs w:val="20"/>
    </w:rPr>
  </w:style>
  <w:style w:type="character" w:styleId="Appelnotedebasdep">
    <w:name w:val="footnote reference"/>
    <w:basedOn w:val="Policepardfaut"/>
    <w:uiPriority w:val="99"/>
    <w:semiHidden/>
    <w:unhideWhenUsed/>
    <w:rsid w:val="00F2452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4831272">
      <w:bodyDiv w:val="1"/>
      <w:marLeft w:val="0"/>
      <w:marRight w:val="0"/>
      <w:marTop w:val="0"/>
      <w:marBottom w:val="0"/>
      <w:divBdr>
        <w:top w:val="none" w:sz="0" w:space="0" w:color="auto"/>
        <w:left w:val="none" w:sz="0" w:space="0" w:color="auto"/>
        <w:bottom w:val="none" w:sz="0" w:space="0" w:color="auto"/>
        <w:right w:val="none" w:sz="0" w:space="0" w:color="auto"/>
      </w:divBdr>
      <w:divsChild>
        <w:div w:id="2020233511">
          <w:marLeft w:val="0"/>
          <w:marRight w:val="0"/>
          <w:marTop w:val="0"/>
          <w:marBottom w:val="0"/>
          <w:divBdr>
            <w:top w:val="none" w:sz="0" w:space="0" w:color="auto"/>
            <w:left w:val="none" w:sz="0" w:space="0" w:color="auto"/>
            <w:bottom w:val="none" w:sz="0" w:space="0" w:color="auto"/>
            <w:right w:val="none" w:sz="0" w:space="0" w:color="auto"/>
          </w:divBdr>
        </w:div>
        <w:div w:id="1605530877">
          <w:marLeft w:val="0"/>
          <w:marRight w:val="0"/>
          <w:marTop w:val="0"/>
          <w:marBottom w:val="0"/>
          <w:divBdr>
            <w:top w:val="none" w:sz="0" w:space="0" w:color="auto"/>
            <w:left w:val="none" w:sz="0" w:space="0" w:color="auto"/>
            <w:bottom w:val="none" w:sz="0" w:space="0" w:color="auto"/>
            <w:right w:val="none" w:sz="0" w:space="0" w:color="auto"/>
          </w:divBdr>
        </w:div>
        <w:div w:id="1166167284">
          <w:marLeft w:val="0"/>
          <w:marRight w:val="0"/>
          <w:marTop w:val="0"/>
          <w:marBottom w:val="0"/>
          <w:divBdr>
            <w:top w:val="none" w:sz="0" w:space="0" w:color="auto"/>
            <w:left w:val="none" w:sz="0" w:space="0" w:color="auto"/>
            <w:bottom w:val="none" w:sz="0" w:space="0" w:color="auto"/>
            <w:right w:val="none" w:sz="0" w:space="0" w:color="auto"/>
          </w:divBdr>
        </w:div>
        <w:div w:id="1102603286">
          <w:marLeft w:val="0"/>
          <w:marRight w:val="0"/>
          <w:marTop w:val="0"/>
          <w:marBottom w:val="0"/>
          <w:divBdr>
            <w:top w:val="none" w:sz="0" w:space="0" w:color="auto"/>
            <w:left w:val="none" w:sz="0" w:space="0" w:color="auto"/>
            <w:bottom w:val="none" w:sz="0" w:space="0" w:color="auto"/>
            <w:right w:val="none" w:sz="0" w:space="0" w:color="auto"/>
          </w:divBdr>
        </w:div>
        <w:div w:id="1087923697">
          <w:marLeft w:val="0"/>
          <w:marRight w:val="0"/>
          <w:marTop w:val="0"/>
          <w:marBottom w:val="0"/>
          <w:divBdr>
            <w:top w:val="none" w:sz="0" w:space="0" w:color="auto"/>
            <w:left w:val="none" w:sz="0" w:space="0" w:color="auto"/>
            <w:bottom w:val="none" w:sz="0" w:space="0" w:color="auto"/>
            <w:right w:val="none" w:sz="0" w:space="0" w:color="auto"/>
          </w:divBdr>
        </w:div>
        <w:div w:id="1698462554">
          <w:marLeft w:val="0"/>
          <w:marRight w:val="0"/>
          <w:marTop w:val="0"/>
          <w:marBottom w:val="0"/>
          <w:divBdr>
            <w:top w:val="none" w:sz="0" w:space="0" w:color="auto"/>
            <w:left w:val="none" w:sz="0" w:space="0" w:color="auto"/>
            <w:bottom w:val="none" w:sz="0" w:space="0" w:color="auto"/>
            <w:right w:val="none" w:sz="0" w:space="0" w:color="auto"/>
          </w:divBdr>
        </w:div>
        <w:div w:id="1298488848">
          <w:marLeft w:val="0"/>
          <w:marRight w:val="0"/>
          <w:marTop w:val="0"/>
          <w:marBottom w:val="0"/>
          <w:divBdr>
            <w:top w:val="none" w:sz="0" w:space="0" w:color="auto"/>
            <w:left w:val="none" w:sz="0" w:space="0" w:color="auto"/>
            <w:bottom w:val="none" w:sz="0" w:space="0" w:color="auto"/>
            <w:right w:val="none" w:sz="0" w:space="0" w:color="auto"/>
          </w:divBdr>
        </w:div>
        <w:div w:id="700128660">
          <w:marLeft w:val="0"/>
          <w:marRight w:val="0"/>
          <w:marTop w:val="0"/>
          <w:marBottom w:val="0"/>
          <w:divBdr>
            <w:top w:val="none" w:sz="0" w:space="0" w:color="auto"/>
            <w:left w:val="none" w:sz="0" w:space="0" w:color="auto"/>
            <w:bottom w:val="none" w:sz="0" w:space="0" w:color="auto"/>
            <w:right w:val="none" w:sz="0" w:space="0" w:color="auto"/>
          </w:divBdr>
        </w:div>
        <w:div w:id="919481757">
          <w:marLeft w:val="0"/>
          <w:marRight w:val="0"/>
          <w:marTop w:val="0"/>
          <w:marBottom w:val="0"/>
          <w:divBdr>
            <w:top w:val="none" w:sz="0" w:space="0" w:color="auto"/>
            <w:left w:val="none" w:sz="0" w:space="0" w:color="auto"/>
            <w:bottom w:val="none" w:sz="0" w:space="0" w:color="auto"/>
            <w:right w:val="none" w:sz="0" w:space="0" w:color="auto"/>
          </w:divBdr>
        </w:div>
        <w:div w:id="90010963">
          <w:marLeft w:val="0"/>
          <w:marRight w:val="0"/>
          <w:marTop w:val="0"/>
          <w:marBottom w:val="0"/>
          <w:divBdr>
            <w:top w:val="none" w:sz="0" w:space="0" w:color="auto"/>
            <w:left w:val="none" w:sz="0" w:space="0" w:color="auto"/>
            <w:bottom w:val="none" w:sz="0" w:space="0" w:color="auto"/>
            <w:right w:val="none" w:sz="0" w:space="0" w:color="auto"/>
          </w:divBdr>
        </w:div>
      </w:divsChild>
    </w:div>
    <w:div w:id="633756138">
      <w:bodyDiv w:val="1"/>
      <w:marLeft w:val="0"/>
      <w:marRight w:val="0"/>
      <w:marTop w:val="0"/>
      <w:marBottom w:val="0"/>
      <w:divBdr>
        <w:top w:val="none" w:sz="0" w:space="0" w:color="auto"/>
        <w:left w:val="none" w:sz="0" w:space="0" w:color="auto"/>
        <w:bottom w:val="none" w:sz="0" w:space="0" w:color="auto"/>
        <w:right w:val="none" w:sz="0" w:space="0" w:color="auto"/>
      </w:divBdr>
      <w:divsChild>
        <w:div w:id="482698482">
          <w:marLeft w:val="0"/>
          <w:marRight w:val="0"/>
          <w:marTop w:val="0"/>
          <w:marBottom w:val="0"/>
          <w:divBdr>
            <w:top w:val="none" w:sz="0" w:space="0" w:color="auto"/>
            <w:left w:val="none" w:sz="0" w:space="0" w:color="auto"/>
            <w:bottom w:val="none" w:sz="0" w:space="0" w:color="auto"/>
            <w:right w:val="none" w:sz="0" w:space="0" w:color="auto"/>
          </w:divBdr>
        </w:div>
        <w:div w:id="863247079">
          <w:marLeft w:val="0"/>
          <w:marRight w:val="0"/>
          <w:marTop w:val="0"/>
          <w:marBottom w:val="0"/>
          <w:divBdr>
            <w:top w:val="none" w:sz="0" w:space="0" w:color="auto"/>
            <w:left w:val="none" w:sz="0" w:space="0" w:color="auto"/>
            <w:bottom w:val="none" w:sz="0" w:space="0" w:color="auto"/>
            <w:right w:val="none" w:sz="0" w:space="0" w:color="auto"/>
          </w:divBdr>
        </w:div>
        <w:div w:id="699401657">
          <w:marLeft w:val="0"/>
          <w:marRight w:val="0"/>
          <w:marTop w:val="0"/>
          <w:marBottom w:val="0"/>
          <w:divBdr>
            <w:top w:val="none" w:sz="0" w:space="0" w:color="auto"/>
            <w:left w:val="none" w:sz="0" w:space="0" w:color="auto"/>
            <w:bottom w:val="none" w:sz="0" w:space="0" w:color="auto"/>
            <w:right w:val="none" w:sz="0" w:space="0" w:color="auto"/>
          </w:divBdr>
        </w:div>
        <w:div w:id="571428129">
          <w:marLeft w:val="0"/>
          <w:marRight w:val="0"/>
          <w:marTop w:val="0"/>
          <w:marBottom w:val="0"/>
          <w:divBdr>
            <w:top w:val="none" w:sz="0" w:space="0" w:color="auto"/>
            <w:left w:val="none" w:sz="0" w:space="0" w:color="auto"/>
            <w:bottom w:val="none" w:sz="0" w:space="0" w:color="auto"/>
            <w:right w:val="none" w:sz="0" w:space="0" w:color="auto"/>
          </w:divBdr>
        </w:div>
        <w:div w:id="2068528834">
          <w:marLeft w:val="0"/>
          <w:marRight w:val="0"/>
          <w:marTop w:val="0"/>
          <w:marBottom w:val="0"/>
          <w:divBdr>
            <w:top w:val="none" w:sz="0" w:space="0" w:color="auto"/>
            <w:left w:val="none" w:sz="0" w:space="0" w:color="auto"/>
            <w:bottom w:val="none" w:sz="0" w:space="0" w:color="auto"/>
            <w:right w:val="none" w:sz="0" w:space="0" w:color="auto"/>
          </w:divBdr>
        </w:div>
        <w:div w:id="675113792">
          <w:marLeft w:val="0"/>
          <w:marRight w:val="0"/>
          <w:marTop w:val="0"/>
          <w:marBottom w:val="0"/>
          <w:divBdr>
            <w:top w:val="none" w:sz="0" w:space="0" w:color="auto"/>
            <w:left w:val="none" w:sz="0" w:space="0" w:color="auto"/>
            <w:bottom w:val="none" w:sz="0" w:space="0" w:color="auto"/>
            <w:right w:val="none" w:sz="0" w:space="0" w:color="auto"/>
          </w:divBdr>
        </w:div>
        <w:div w:id="366107331">
          <w:marLeft w:val="0"/>
          <w:marRight w:val="0"/>
          <w:marTop w:val="0"/>
          <w:marBottom w:val="0"/>
          <w:divBdr>
            <w:top w:val="none" w:sz="0" w:space="0" w:color="auto"/>
            <w:left w:val="none" w:sz="0" w:space="0" w:color="auto"/>
            <w:bottom w:val="none" w:sz="0" w:space="0" w:color="auto"/>
            <w:right w:val="none" w:sz="0" w:space="0" w:color="auto"/>
          </w:divBdr>
        </w:div>
        <w:div w:id="522209742">
          <w:marLeft w:val="0"/>
          <w:marRight w:val="0"/>
          <w:marTop w:val="0"/>
          <w:marBottom w:val="0"/>
          <w:divBdr>
            <w:top w:val="none" w:sz="0" w:space="0" w:color="auto"/>
            <w:left w:val="none" w:sz="0" w:space="0" w:color="auto"/>
            <w:bottom w:val="none" w:sz="0" w:space="0" w:color="auto"/>
            <w:right w:val="none" w:sz="0" w:space="0" w:color="auto"/>
          </w:divBdr>
        </w:div>
        <w:div w:id="53815145">
          <w:marLeft w:val="0"/>
          <w:marRight w:val="0"/>
          <w:marTop w:val="0"/>
          <w:marBottom w:val="0"/>
          <w:divBdr>
            <w:top w:val="none" w:sz="0" w:space="0" w:color="auto"/>
            <w:left w:val="none" w:sz="0" w:space="0" w:color="auto"/>
            <w:bottom w:val="none" w:sz="0" w:space="0" w:color="auto"/>
            <w:right w:val="none" w:sz="0" w:space="0" w:color="auto"/>
          </w:divBdr>
        </w:div>
        <w:div w:id="1027247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onnect.education.gouv.fr/idp/profile/SAML2/Redirect/SSO?execution=e1s2" TargetMode="External"/><Relationship Id="rId13" Type="http://schemas.openxmlformats.org/officeDocument/2006/relationships/hyperlink" Target="https://www.laregion.fr/Demander-la-Carte-Jeune-Reg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elloasso.com/associations/maison-des-lyceens-du-lycee-georges-pompidou/adhesions/inscription-au-lycee-annee-scolaire-2026-202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colarite.0341921d@ac-montpellier.fr" TargetMode="External"/><Relationship Id="rId5" Type="http://schemas.openxmlformats.org/officeDocument/2006/relationships/webSettings" Target="webSettings.xml"/><Relationship Id="rId15" Type="http://schemas.openxmlformats.org/officeDocument/2006/relationships/hyperlink" Target="mailto:gfe.pompidou@ac-montpellier.fr" TargetMode="External"/><Relationship Id="rId10" Type="http://schemas.openxmlformats.org/officeDocument/2006/relationships/hyperlink" Target="mailto:eloise.mondon@ac-montpellier.fr" TargetMode="External"/><Relationship Id="rId4" Type="http://schemas.openxmlformats.org/officeDocument/2006/relationships/settings" Target="settings.xml"/><Relationship Id="rId9" Type="http://schemas.openxmlformats.org/officeDocument/2006/relationships/hyperlink" Target="mailto:eloise.mondon@ac-montpellier.fr" TargetMode="External"/><Relationship Id="rId14" Type="http://schemas.openxmlformats.org/officeDocument/2006/relationships/hyperlink" Target="https://georges-pompidou-castelnau-le-lez.mon-ent-occitanie.fr/l-etablissement/la-restauration-scolair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file:///C:\Users\cpe3\Desktop\PHARE\assistanceteleservices.education.gouv.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5BA33-B54C-4218-8059-25B6682D6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4</Pages>
  <Words>1257</Words>
  <Characters>6916</Characters>
  <Application>Microsoft Office Word</Application>
  <DocSecurity>0</DocSecurity>
  <Lines>57</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cpe3</dc:creator>
  <cp:keywords/>
  <dc:description/>
  <cp:lastModifiedBy>cpe3</cp:lastModifiedBy>
  <cp:revision>18</cp:revision>
  <cp:lastPrinted>2026-06-17T09:43:00Z</cp:lastPrinted>
  <dcterms:created xsi:type="dcterms:W3CDTF">2026-06-16T13:04:00Z</dcterms:created>
  <dcterms:modified xsi:type="dcterms:W3CDTF">2026-06-17T14:54:00Z</dcterms:modified>
</cp:coreProperties>
</file>